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12EB" w14:textId="05860CF7" w:rsidR="00503DDB" w:rsidRDefault="00911FC4" w:rsidP="00503DDB">
      <w:pPr>
        <w:spacing w:line="360" w:lineRule="auto"/>
        <w:ind w:left="567" w:right="2126"/>
        <w:rPr>
          <w:rFonts w:ascii="Roboto Condensed" w:hAnsi="Roboto Condensed"/>
          <w:b/>
          <w:sz w:val="26"/>
          <w:szCs w:val="26"/>
        </w:rPr>
      </w:pPr>
      <w:r>
        <w:rPr>
          <w:rFonts w:ascii="Roboto Condensed" w:hAnsi="Roboto Condensed"/>
          <w:b/>
          <w:sz w:val="26"/>
          <w:szCs w:val="26"/>
        </w:rPr>
        <w:t>IT-</w:t>
      </w:r>
      <w:r w:rsidR="008C4A97">
        <w:rPr>
          <w:rFonts w:ascii="Roboto Condensed" w:hAnsi="Roboto Condensed"/>
          <w:b/>
          <w:sz w:val="26"/>
          <w:szCs w:val="26"/>
        </w:rPr>
        <w:t>Refresh</w:t>
      </w:r>
      <w:r>
        <w:rPr>
          <w:rFonts w:ascii="Roboto Condensed" w:hAnsi="Roboto Condensed"/>
          <w:b/>
          <w:sz w:val="26"/>
          <w:szCs w:val="26"/>
        </w:rPr>
        <w:t xml:space="preserve"> statt Neuanscha</w:t>
      </w:r>
      <w:bookmarkStart w:id="1" w:name="_GoBack"/>
      <w:bookmarkEnd w:id="1"/>
      <w:r>
        <w:rPr>
          <w:rFonts w:ascii="Roboto Condensed" w:hAnsi="Roboto Condensed"/>
          <w:b/>
          <w:sz w:val="26"/>
          <w:szCs w:val="26"/>
        </w:rPr>
        <w:t>ffung</w:t>
      </w:r>
    </w:p>
    <w:p w14:paraId="24AB4287" w14:textId="77777777" w:rsidR="00503DDB" w:rsidRPr="00503DDB" w:rsidRDefault="00503DDB" w:rsidP="00503DDB">
      <w:pPr>
        <w:spacing w:line="360" w:lineRule="auto"/>
        <w:ind w:left="567" w:right="2126"/>
        <w:rPr>
          <w:rFonts w:ascii="Roboto Condensed" w:hAnsi="Roboto Condensed"/>
          <w:b/>
          <w:sz w:val="26"/>
          <w:szCs w:val="26"/>
        </w:rPr>
      </w:pPr>
    </w:p>
    <w:p w14:paraId="1AE8DE24" w14:textId="3CB97587" w:rsidR="00E1112F" w:rsidRDefault="02DF982F" w:rsidP="02DF982F">
      <w:pPr>
        <w:spacing w:line="360" w:lineRule="auto"/>
        <w:ind w:left="567" w:right="2126"/>
        <w:jc w:val="both"/>
        <w:rPr>
          <w:rFonts w:ascii="Source Sans Pro" w:hAnsi="Source Sans Pro"/>
          <w:b/>
          <w:bCs/>
          <w:iCs/>
          <w:color w:val="000000" w:themeColor="text1"/>
          <w:sz w:val="20"/>
          <w:szCs w:val="20"/>
        </w:rPr>
      </w:pPr>
      <w:r w:rsidRPr="02DF982F">
        <w:rPr>
          <w:rFonts w:ascii="Source Sans Pro" w:hAnsi="Source Sans Pro"/>
          <w:b/>
          <w:bCs/>
          <w:i/>
          <w:iCs/>
          <w:sz w:val="20"/>
          <w:szCs w:val="20"/>
        </w:rPr>
        <w:t>Schweinfurt</w:t>
      </w:r>
      <w:r w:rsidRPr="02DF982F">
        <w:rPr>
          <w:rFonts w:ascii="Source Sans Pro" w:hAnsi="Source Sans Pro"/>
          <w:b/>
          <w:bCs/>
          <w:i/>
          <w:iCs/>
          <w:color w:val="000000" w:themeColor="text1"/>
          <w:sz w:val="20"/>
          <w:szCs w:val="20"/>
        </w:rPr>
        <w:t xml:space="preserve">, </w:t>
      </w:r>
      <w:r w:rsidR="00DA7B96">
        <w:rPr>
          <w:rFonts w:ascii="Source Sans Pro" w:hAnsi="Source Sans Pro"/>
          <w:b/>
          <w:bCs/>
          <w:i/>
          <w:iCs/>
          <w:color w:val="000000" w:themeColor="text1"/>
          <w:sz w:val="20"/>
          <w:szCs w:val="20"/>
        </w:rPr>
        <w:t>22</w:t>
      </w:r>
      <w:r w:rsidRPr="02DF982F">
        <w:rPr>
          <w:rFonts w:ascii="Source Sans Pro" w:hAnsi="Source Sans Pro"/>
          <w:b/>
          <w:bCs/>
          <w:i/>
          <w:iCs/>
          <w:color w:val="000000" w:themeColor="text1"/>
          <w:sz w:val="20"/>
          <w:szCs w:val="20"/>
        </w:rPr>
        <w:t xml:space="preserve">. </w:t>
      </w:r>
      <w:proofErr w:type="gramStart"/>
      <w:r w:rsidR="00911FC4">
        <w:rPr>
          <w:rFonts w:ascii="Source Sans Pro" w:hAnsi="Source Sans Pro"/>
          <w:b/>
          <w:bCs/>
          <w:i/>
          <w:iCs/>
          <w:color w:val="000000" w:themeColor="text1"/>
          <w:sz w:val="20"/>
          <w:szCs w:val="20"/>
        </w:rPr>
        <w:t xml:space="preserve">Juni </w:t>
      </w:r>
      <w:r w:rsidRPr="02DF982F">
        <w:rPr>
          <w:rFonts w:ascii="Source Sans Pro" w:hAnsi="Source Sans Pro"/>
          <w:b/>
          <w:bCs/>
          <w:i/>
          <w:iCs/>
          <w:color w:val="000000" w:themeColor="text1"/>
          <w:sz w:val="20"/>
          <w:szCs w:val="20"/>
        </w:rPr>
        <w:t xml:space="preserve"> 2020</w:t>
      </w:r>
      <w:r w:rsidRPr="003179B5">
        <w:rPr>
          <w:rFonts w:ascii="Source Sans Pro" w:hAnsi="Source Sans Pro"/>
          <w:b/>
          <w:bCs/>
          <w:iCs/>
          <w:color w:val="000000" w:themeColor="text1"/>
          <w:sz w:val="20"/>
          <w:szCs w:val="20"/>
        </w:rPr>
        <w:t>.</w:t>
      </w:r>
      <w:proofErr w:type="gramEnd"/>
      <w:r w:rsidRPr="003179B5">
        <w:rPr>
          <w:rFonts w:ascii="Source Sans Pro" w:hAnsi="Source Sans Pro"/>
          <w:b/>
          <w:bCs/>
          <w:iCs/>
          <w:color w:val="000000" w:themeColor="text1"/>
          <w:sz w:val="20"/>
          <w:szCs w:val="20"/>
        </w:rPr>
        <w:t xml:space="preserve"> </w:t>
      </w:r>
      <w:r w:rsidR="002F4D98">
        <w:rPr>
          <w:rFonts w:ascii="Source Sans Pro" w:hAnsi="Source Sans Pro"/>
          <w:b/>
          <w:bCs/>
          <w:iCs/>
          <w:color w:val="000000" w:themeColor="text1"/>
          <w:sz w:val="20"/>
          <w:szCs w:val="20"/>
        </w:rPr>
        <w:t xml:space="preserve">Der </w:t>
      </w:r>
      <w:r w:rsidR="00911FC4">
        <w:rPr>
          <w:rFonts w:ascii="Source Sans Pro" w:hAnsi="Source Sans Pro"/>
          <w:b/>
          <w:bCs/>
          <w:iCs/>
          <w:color w:val="000000" w:themeColor="text1"/>
          <w:sz w:val="20"/>
          <w:szCs w:val="20"/>
        </w:rPr>
        <w:t xml:space="preserve">Schweinfurter IT-Aufbereiter </w:t>
      </w:r>
      <w:r w:rsidR="00052838">
        <w:rPr>
          <w:rFonts w:ascii="Source Sans Pro" w:hAnsi="Source Sans Pro"/>
          <w:b/>
          <w:bCs/>
          <w:iCs/>
          <w:color w:val="000000" w:themeColor="text1"/>
          <w:sz w:val="20"/>
          <w:szCs w:val="20"/>
        </w:rPr>
        <w:t>verlängert</w:t>
      </w:r>
      <w:r w:rsidR="00911FC4">
        <w:rPr>
          <w:rFonts w:ascii="Source Sans Pro" w:hAnsi="Source Sans Pro"/>
          <w:b/>
          <w:bCs/>
          <w:iCs/>
          <w:color w:val="000000" w:themeColor="text1"/>
          <w:sz w:val="20"/>
          <w:szCs w:val="20"/>
        </w:rPr>
        <w:t xml:space="preserve"> durch </w:t>
      </w:r>
      <w:r w:rsidR="002F4D98">
        <w:rPr>
          <w:rFonts w:ascii="Source Sans Pro" w:hAnsi="Source Sans Pro"/>
          <w:b/>
          <w:bCs/>
          <w:iCs/>
          <w:color w:val="000000" w:themeColor="text1"/>
          <w:sz w:val="20"/>
          <w:szCs w:val="20"/>
        </w:rPr>
        <w:t>die</w:t>
      </w:r>
      <w:r w:rsidR="000A4A52">
        <w:rPr>
          <w:rFonts w:ascii="Source Sans Pro" w:hAnsi="Source Sans Pro"/>
          <w:b/>
          <w:bCs/>
          <w:iCs/>
          <w:color w:val="000000" w:themeColor="text1"/>
          <w:sz w:val="20"/>
          <w:szCs w:val="20"/>
        </w:rPr>
        <w:t xml:space="preserve"> Auffrischung und Aufwertung </w:t>
      </w:r>
      <w:r w:rsidR="00052838">
        <w:rPr>
          <w:rFonts w:ascii="Source Sans Pro" w:hAnsi="Source Sans Pro"/>
          <w:b/>
          <w:bCs/>
          <w:iCs/>
          <w:color w:val="000000" w:themeColor="text1"/>
          <w:sz w:val="20"/>
          <w:szCs w:val="20"/>
        </w:rPr>
        <w:t>von</w:t>
      </w:r>
      <w:r w:rsidR="000A4A52">
        <w:rPr>
          <w:rFonts w:ascii="Source Sans Pro" w:hAnsi="Source Sans Pro"/>
          <w:b/>
          <w:bCs/>
          <w:iCs/>
          <w:color w:val="000000" w:themeColor="text1"/>
          <w:sz w:val="20"/>
          <w:szCs w:val="20"/>
        </w:rPr>
        <w:t xml:space="preserve"> Unternehmens-IT den</w:t>
      </w:r>
      <w:r w:rsidR="00052838">
        <w:rPr>
          <w:rFonts w:ascii="Source Sans Pro" w:hAnsi="Source Sans Pro"/>
          <w:b/>
          <w:bCs/>
          <w:iCs/>
          <w:color w:val="000000" w:themeColor="text1"/>
          <w:sz w:val="20"/>
          <w:szCs w:val="20"/>
        </w:rPr>
        <w:t xml:space="preserve"> Nutzungszeitraum </w:t>
      </w:r>
      <w:r w:rsidR="00023527">
        <w:rPr>
          <w:rFonts w:ascii="Source Sans Pro" w:hAnsi="Source Sans Pro"/>
          <w:b/>
          <w:bCs/>
          <w:iCs/>
          <w:color w:val="000000" w:themeColor="text1"/>
          <w:sz w:val="20"/>
          <w:szCs w:val="20"/>
        </w:rPr>
        <w:t xml:space="preserve">und schafft </w:t>
      </w:r>
      <w:r w:rsidR="0085222F">
        <w:rPr>
          <w:rFonts w:ascii="Source Sans Pro" w:hAnsi="Source Sans Pro"/>
          <w:b/>
          <w:bCs/>
          <w:iCs/>
          <w:color w:val="000000" w:themeColor="text1"/>
          <w:sz w:val="20"/>
          <w:szCs w:val="20"/>
        </w:rPr>
        <w:t xml:space="preserve">dadurch freie </w:t>
      </w:r>
      <w:r w:rsidR="00023527">
        <w:rPr>
          <w:rFonts w:ascii="Source Sans Pro" w:hAnsi="Source Sans Pro"/>
          <w:b/>
          <w:bCs/>
          <w:iCs/>
          <w:color w:val="000000" w:themeColor="text1"/>
          <w:sz w:val="20"/>
          <w:szCs w:val="20"/>
        </w:rPr>
        <w:t>Liquidität</w:t>
      </w:r>
      <w:r w:rsidR="0085222F">
        <w:rPr>
          <w:rFonts w:ascii="Source Sans Pro" w:hAnsi="Source Sans Pro"/>
          <w:b/>
          <w:bCs/>
          <w:iCs/>
          <w:color w:val="000000" w:themeColor="text1"/>
          <w:sz w:val="20"/>
          <w:szCs w:val="20"/>
        </w:rPr>
        <w:t>.</w:t>
      </w:r>
    </w:p>
    <w:p w14:paraId="00961A21" w14:textId="0598886B" w:rsidR="02DF982F" w:rsidRDefault="02DF982F" w:rsidP="02DF982F">
      <w:pPr>
        <w:spacing w:line="360" w:lineRule="auto"/>
        <w:ind w:left="567" w:right="2126"/>
        <w:jc w:val="both"/>
        <w:rPr>
          <w:rFonts w:ascii="Source Sans Pro" w:hAnsi="Source Sans Pro"/>
          <w:b/>
          <w:bCs/>
          <w:sz w:val="20"/>
          <w:szCs w:val="20"/>
        </w:rPr>
      </w:pPr>
    </w:p>
    <w:p w14:paraId="247BD0C7" w14:textId="320FB68C" w:rsidR="0064516F" w:rsidRDefault="00911FC4" w:rsidP="004854D5">
      <w:pPr>
        <w:spacing w:line="360" w:lineRule="auto"/>
        <w:ind w:left="567" w:right="2126"/>
        <w:jc w:val="both"/>
        <w:rPr>
          <w:rFonts w:ascii="Source Sans Pro" w:hAnsi="Source Sans Pro"/>
          <w:sz w:val="20"/>
        </w:rPr>
      </w:pPr>
      <w:r>
        <w:rPr>
          <w:rFonts w:ascii="Source Sans Pro" w:hAnsi="Source Sans Pro"/>
          <w:sz w:val="20"/>
        </w:rPr>
        <w:t xml:space="preserve">Unternehmen aller Größen stehen unter dem ständigen Druck nicht einzustauben und am bekannten </w:t>
      </w:r>
      <w:r w:rsidR="00C04FAB">
        <w:rPr>
          <w:rFonts w:ascii="Source Sans Pro" w:hAnsi="Source Sans Pro"/>
          <w:sz w:val="20"/>
        </w:rPr>
        <w:t>Innovationspuls</w:t>
      </w:r>
      <w:r>
        <w:rPr>
          <w:rFonts w:ascii="Source Sans Pro" w:hAnsi="Source Sans Pro"/>
          <w:sz w:val="20"/>
        </w:rPr>
        <w:t xml:space="preserve"> der Zeit zu</w:t>
      </w:r>
      <w:r w:rsidR="004508D5">
        <w:rPr>
          <w:rFonts w:ascii="Source Sans Pro" w:hAnsi="Source Sans Pro"/>
          <w:sz w:val="20"/>
        </w:rPr>
        <w:t xml:space="preserve"> </w:t>
      </w:r>
      <w:r>
        <w:rPr>
          <w:rFonts w:ascii="Source Sans Pro" w:hAnsi="Source Sans Pro"/>
          <w:sz w:val="20"/>
        </w:rPr>
        <w:t xml:space="preserve">bleiben. Hierfür </w:t>
      </w:r>
      <w:r w:rsidR="00C04FAB">
        <w:rPr>
          <w:rFonts w:ascii="Source Sans Pro" w:hAnsi="Source Sans Pro"/>
          <w:sz w:val="20"/>
        </w:rPr>
        <w:t>wird</w:t>
      </w:r>
      <w:r>
        <w:rPr>
          <w:rFonts w:ascii="Source Sans Pro" w:hAnsi="Source Sans Pro"/>
          <w:sz w:val="20"/>
        </w:rPr>
        <w:t xml:space="preserve"> IT</w:t>
      </w:r>
      <w:r w:rsidR="00C04FAB">
        <w:rPr>
          <w:rFonts w:ascii="Source Sans Pro" w:hAnsi="Source Sans Pro"/>
          <w:sz w:val="20"/>
        </w:rPr>
        <w:t xml:space="preserve"> benötigt</w:t>
      </w:r>
      <w:r w:rsidR="00B86261">
        <w:rPr>
          <w:rFonts w:ascii="Source Sans Pro" w:hAnsi="Source Sans Pro"/>
          <w:sz w:val="20"/>
        </w:rPr>
        <w:t>,</w:t>
      </w:r>
      <w:r>
        <w:rPr>
          <w:rFonts w:ascii="Source Sans Pro" w:hAnsi="Source Sans Pro"/>
          <w:sz w:val="20"/>
        </w:rPr>
        <w:t xml:space="preserve"> </w:t>
      </w:r>
      <w:r w:rsidR="004508D5">
        <w:rPr>
          <w:rFonts w:ascii="Source Sans Pro" w:hAnsi="Source Sans Pro"/>
          <w:sz w:val="20"/>
        </w:rPr>
        <w:t>die flexibel</w:t>
      </w:r>
      <w:r w:rsidR="00963324">
        <w:rPr>
          <w:rFonts w:ascii="Source Sans Pro" w:hAnsi="Source Sans Pro"/>
          <w:sz w:val="20"/>
        </w:rPr>
        <w:t>, modern</w:t>
      </w:r>
      <w:r w:rsidR="00B424CF">
        <w:rPr>
          <w:rFonts w:ascii="Source Sans Pro" w:hAnsi="Source Sans Pro"/>
          <w:sz w:val="20"/>
        </w:rPr>
        <w:t>, effizient</w:t>
      </w:r>
      <w:r w:rsidR="004508D5">
        <w:rPr>
          <w:rFonts w:ascii="Source Sans Pro" w:hAnsi="Source Sans Pro"/>
          <w:sz w:val="20"/>
        </w:rPr>
        <w:t xml:space="preserve"> und anpassungsfähig ist. </w:t>
      </w:r>
      <w:r w:rsidR="00B424CF">
        <w:rPr>
          <w:rFonts w:ascii="Source Sans Pro" w:hAnsi="Source Sans Pro"/>
          <w:sz w:val="20"/>
        </w:rPr>
        <w:t>Hierfür</w:t>
      </w:r>
      <w:r w:rsidR="00B375B2">
        <w:rPr>
          <w:rFonts w:ascii="Source Sans Pro" w:hAnsi="Source Sans Pro"/>
          <w:sz w:val="20"/>
        </w:rPr>
        <w:t xml:space="preserve"> ist</w:t>
      </w:r>
      <w:r w:rsidR="004508D5">
        <w:rPr>
          <w:rFonts w:ascii="Source Sans Pro" w:hAnsi="Source Sans Pro"/>
          <w:sz w:val="20"/>
        </w:rPr>
        <w:t xml:space="preserve"> nicht immer eine Neuanschaffung</w:t>
      </w:r>
      <w:r w:rsidR="000D065B">
        <w:rPr>
          <w:rFonts w:ascii="Source Sans Pro" w:hAnsi="Source Sans Pro"/>
          <w:sz w:val="20"/>
        </w:rPr>
        <w:t xml:space="preserve"> </w:t>
      </w:r>
      <w:r w:rsidR="004508D5">
        <w:rPr>
          <w:rFonts w:ascii="Source Sans Pro" w:hAnsi="Source Sans Pro"/>
          <w:sz w:val="20"/>
        </w:rPr>
        <w:t>notwendig. D</w:t>
      </w:r>
      <w:r w:rsidR="00B375B2">
        <w:rPr>
          <w:rFonts w:ascii="Source Sans Pro" w:hAnsi="Source Sans Pro"/>
          <w:sz w:val="20"/>
        </w:rPr>
        <w:t xml:space="preserve">er </w:t>
      </w:r>
      <w:r w:rsidR="004508D5">
        <w:rPr>
          <w:rFonts w:ascii="Source Sans Pro" w:hAnsi="Source Sans Pro"/>
          <w:sz w:val="20"/>
        </w:rPr>
        <w:t>IT-</w:t>
      </w:r>
      <w:r w:rsidR="00FA7B23">
        <w:rPr>
          <w:rFonts w:ascii="Source Sans Pro" w:hAnsi="Source Sans Pro"/>
          <w:sz w:val="20"/>
        </w:rPr>
        <w:t>Refurbisher</w:t>
      </w:r>
      <w:r w:rsidR="004508D5">
        <w:rPr>
          <w:rFonts w:ascii="Source Sans Pro" w:hAnsi="Source Sans Pro"/>
          <w:sz w:val="20"/>
        </w:rPr>
        <w:t xml:space="preserve"> bietet </w:t>
      </w:r>
      <w:r w:rsidR="00CC095F">
        <w:rPr>
          <w:rFonts w:ascii="Source Sans Pro" w:hAnsi="Source Sans Pro"/>
          <w:sz w:val="20"/>
        </w:rPr>
        <w:t>dafür</w:t>
      </w:r>
      <w:r w:rsidR="004508D5">
        <w:rPr>
          <w:rFonts w:ascii="Source Sans Pro" w:hAnsi="Source Sans Pro"/>
          <w:sz w:val="20"/>
        </w:rPr>
        <w:t xml:space="preserve"> </w:t>
      </w:r>
      <w:r w:rsidR="002E6806">
        <w:rPr>
          <w:rFonts w:ascii="Source Sans Pro" w:hAnsi="Source Sans Pro"/>
          <w:sz w:val="20"/>
        </w:rPr>
        <w:t>sein</w:t>
      </w:r>
      <w:r w:rsidR="00CC095F">
        <w:rPr>
          <w:rFonts w:ascii="Source Sans Pro" w:hAnsi="Source Sans Pro"/>
          <w:sz w:val="20"/>
        </w:rPr>
        <w:t xml:space="preserve"> neues</w:t>
      </w:r>
      <w:r w:rsidR="004508D5">
        <w:rPr>
          <w:rFonts w:ascii="Source Sans Pro" w:hAnsi="Source Sans Pro"/>
          <w:sz w:val="20"/>
        </w:rPr>
        <w:t xml:space="preserve"> Dienstleistungsangebot „bb-net </w:t>
      </w:r>
      <w:r w:rsidR="00B375B2">
        <w:rPr>
          <w:rFonts w:ascii="Source Sans Pro" w:hAnsi="Source Sans Pro"/>
          <w:sz w:val="20"/>
        </w:rPr>
        <w:t>IT-</w:t>
      </w:r>
      <w:r w:rsidR="004508D5">
        <w:rPr>
          <w:rFonts w:ascii="Source Sans Pro" w:hAnsi="Source Sans Pro"/>
          <w:sz w:val="20"/>
        </w:rPr>
        <w:t xml:space="preserve">Refresh“, </w:t>
      </w:r>
      <w:r w:rsidR="00266470">
        <w:rPr>
          <w:rFonts w:ascii="Source Sans Pro" w:hAnsi="Source Sans Pro"/>
          <w:sz w:val="20"/>
        </w:rPr>
        <w:t>nach</w:t>
      </w:r>
      <w:r w:rsidR="004508D5">
        <w:rPr>
          <w:rFonts w:ascii="Source Sans Pro" w:hAnsi="Source Sans Pro"/>
          <w:sz w:val="20"/>
        </w:rPr>
        <w:t xml:space="preserve"> </w:t>
      </w:r>
      <w:r w:rsidR="00C74C6F">
        <w:rPr>
          <w:rFonts w:ascii="Source Sans Pro" w:hAnsi="Source Sans Pro"/>
          <w:sz w:val="20"/>
        </w:rPr>
        <w:t>dem Motto</w:t>
      </w:r>
      <w:r w:rsidR="004508D5">
        <w:rPr>
          <w:rFonts w:ascii="Source Sans Pro" w:hAnsi="Source Sans Pro"/>
          <w:sz w:val="20"/>
        </w:rPr>
        <w:t xml:space="preserve"> „Der tut’s noch</w:t>
      </w:r>
      <w:r w:rsidR="002E6806">
        <w:rPr>
          <w:rFonts w:ascii="Source Sans Pro" w:hAnsi="Source Sans Pro"/>
          <w:sz w:val="20"/>
        </w:rPr>
        <w:t>!</w:t>
      </w:r>
      <w:r w:rsidR="004508D5">
        <w:rPr>
          <w:rFonts w:ascii="Source Sans Pro" w:hAnsi="Source Sans Pro"/>
          <w:sz w:val="20"/>
        </w:rPr>
        <w:t>“</w:t>
      </w:r>
      <w:r w:rsidR="00CC095F">
        <w:rPr>
          <w:rFonts w:ascii="Source Sans Pro" w:hAnsi="Source Sans Pro"/>
          <w:sz w:val="20"/>
        </w:rPr>
        <w:t xml:space="preserve"> an.</w:t>
      </w:r>
      <w:r w:rsidR="004508D5">
        <w:rPr>
          <w:rFonts w:ascii="Source Sans Pro" w:hAnsi="Source Sans Pro"/>
          <w:sz w:val="20"/>
        </w:rPr>
        <w:t xml:space="preserve"> </w:t>
      </w:r>
      <w:r w:rsidR="00CC095F">
        <w:rPr>
          <w:rFonts w:ascii="Source Sans Pro" w:hAnsi="Source Sans Pro"/>
          <w:sz w:val="20"/>
        </w:rPr>
        <w:t>E</w:t>
      </w:r>
      <w:r w:rsidR="004508D5">
        <w:rPr>
          <w:rFonts w:ascii="Source Sans Pro" w:hAnsi="Source Sans Pro"/>
          <w:sz w:val="20"/>
        </w:rPr>
        <w:t>in nachhaltiges Konzept</w:t>
      </w:r>
      <w:r w:rsidR="006C3524">
        <w:rPr>
          <w:rFonts w:ascii="Source Sans Pro" w:hAnsi="Source Sans Pro"/>
          <w:sz w:val="20"/>
        </w:rPr>
        <w:t>,</w:t>
      </w:r>
      <w:r w:rsidR="004508D5">
        <w:rPr>
          <w:rFonts w:ascii="Source Sans Pro" w:hAnsi="Source Sans Pro"/>
          <w:sz w:val="20"/>
        </w:rPr>
        <w:t xml:space="preserve"> um Unternehmen bei der </w:t>
      </w:r>
      <w:r w:rsidR="0021428D">
        <w:rPr>
          <w:rFonts w:ascii="Source Sans Pro" w:hAnsi="Source Sans Pro"/>
          <w:sz w:val="20"/>
        </w:rPr>
        <w:t>Weiterverwendung</w:t>
      </w:r>
      <w:r w:rsidR="004508D5">
        <w:rPr>
          <w:rFonts w:ascii="Source Sans Pro" w:hAnsi="Source Sans Pro"/>
          <w:sz w:val="20"/>
        </w:rPr>
        <w:t xml:space="preserve"> </w:t>
      </w:r>
      <w:r w:rsidR="00CC095F">
        <w:rPr>
          <w:rFonts w:ascii="Source Sans Pro" w:hAnsi="Source Sans Pro"/>
          <w:sz w:val="20"/>
        </w:rPr>
        <w:t xml:space="preserve">der eigenen IT zu unterstützen, kostengünstig den Wechsel auf Windows 10 zu vollziehen und </w:t>
      </w:r>
      <w:r w:rsidR="005E0EC4">
        <w:rPr>
          <w:rFonts w:ascii="Source Sans Pro" w:hAnsi="Source Sans Pro"/>
          <w:sz w:val="20"/>
        </w:rPr>
        <w:t xml:space="preserve">dabei </w:t>
      </w:r>
      <w:r w:rsidR="00F22079">
        <w:rPr>
          <w:rFonts w:ascii="Source Sans Pro" w:hAnsi="Source Sans Pro"/>
          <w:sz w:val="20"/>
        </w:rPr>
        <w:t>eine hohe Ersparnis für viele Jahre zu gewährleisten.</w:t>
      </w:r>
    </w:p>
    <w:p w14:paraId="54D213C6" w14:textId="77777777" w:rsidR="00700C3B" w:rsidRDefault="00700C3B" w:rsidP="004854D5">
      <w:pPr>
        <w:spacing w:line="360" w:lineRule="auto"/>
        <w:ind w:left="567" w:right="2126"/>
        <w:jc w:val="both"/>
        <w:rPr>
          <w:rFonts w:ascii="Source Sans Pro" w:hAnsi="Source Sans Pro"/>
          <w:sz w:val="20"/>
        </w:rPr>
      </w:pPr>
    </w:p>
    <w:p w14:paraId="7B11D2D2" w14:textId="0A99B37D" w:rsidR="00A121E7" w:rsidRPr="00A121E7" w:rsidRDefault="004508D5" w:rsidP="02DF982F">
      <w:pPr>
        <w:spacing w:line="360" w:lineRule="auto"/>
        <w:ind w:left="567" w:right="2126"/>
        <w:jc w:val="both"/>
        <w:rPr>
          <w:rFonts w:ascii="Source Sans Pro" w:hAnsi="Source Sans Pro"/>
          <w:b/>
          <w:bCs/>
          <w:sz w:val="20"/>
          <w:szCs w:val="20"/>
        </w:rPr>
      </w:pPr>
      <w:r>
        <w:rPr>
          <w:rFonts w:ascii="Source Sans Pro" w:hAnsi="Source Sans Pro"/>
          <w:b/>
          <w:bCs/>
          <w:sz w:val="20"/>
          <w:szCs w:val="20"/>
        </w:rPr>
        <w:t xml:space="preserve">Ausgangssituationen </w:t>
      </w:r>
    </w:p>
    <w:p w14:paraId="6B7910BB" w14:textId="7C9D4124" w:rsidR="00282D0F" w:rsidRDefault="00E01655" w:rsidP="02DF982F">
      <w:pPr>
        <w:spacing w:line="360" w:lineRule="auto"/>
        <w:ind w:left="567" w:right="2126"/>
        <w:jc w:val="both"/>
        <w:rPr>
          <w:rFonts w:ascii="Source Sans Pro" w:hAnsi="Source Sans Pro"/>
          <w:color w:val="000000" w:themeColor="text1"/>
          <w:sz w:val="20"/>
          <w:szCs w:val="20"/>
        </w:rPr>
      </w:pPr>
      <w:r w:rsidRPr="39F6C83B">
        <w:rPr>
          <w:rFonts w:ascii="Source Sans Pro" w:hAnsi="Source Sans Pro"/>
          <w:color w:val="000000" w:themeColor="text1"/>
          <w:sz w:val="20"/>
          <w:szCs w:val="20"/>
        </w:rPr>
        <w:t>Unternehmen</w:t>
      </w:r>
      <w:r w:rsidR="008A18F8" w:rsidRPr="39F6C83B">
        <w:rPr>
          <w:rFonts w:ascii="Source Sans Pro" w:hAnsi="Source Sans Pro"/>
          <w:color w:val="000000" w:themeColor="text1"/>
          <w:sz w:val="20"/>
          <w:szCs w:val="20"/>
        </w:rPr>
        <w:t xml:space="preserve"> </w:t>
      </w:r>
      <w:r w:rsidRPr="39F6C83B">
        <w:rPr>
          <w:rFonts w:ascii="Source Sans Pro" w:hAnsi="Source Sans Pro"/>
          <w:color w:val="000000" w:themeColor="text1"/>
          <w:sz w:val="20"/>
          <w:szCs w:val="20"/>
        </w:rPr>
        <w:t xml:space="preserve">kennen die </w:t>
      </w:r>
      <w:r w:rsidR="003B009B" w:rsidRPr="39F6C83B">
        <w:rPr>
          <w:rFonts w:ascii="Source Sans Pro" w:hAnsi="Source Sans Pro"/>
          <w:color w:val="000000" w:themeColor="text1"/>
          <w:sz w:val="20"/>
          <w:szCs w:val="20"/>
        </w:rPr>
        <w:t>Herausforderungen</w:t>
      </w:r>
      <w:r w:rsidR="0064097F" w:rsidRPr="39F6C83B">
        <w:rPr>
          <w:rFonts w:ascii="Source Sans Pro" w:hAnsi="Source Sans Pro"/>
          <w:color w:val="000000" w:themeColor="text1"/>
          <w:sz w:val="20"/>
          <w:szCs w:val="20"/>
        </w:rPr>
        <w:t>,</w:t>
      </w:r>
      <w:r w:rsidR="003B009B" w:rsidRPr="39F6C83B">
        <w:rPr>
          <w:rFonts w:ascii="Source Sans Pro" w:hAnsi="Source Sans Pro"/>
          <w:color w:val="000000" w:themeColor="text1"/>
          <w:sz w:val="20"/>
          <w:szCs w:val="20"/>
        </w:rPr>
        <w:t xml:space="preserve"> wenn es um </w:t>
      </w:r>
      <w:r w:rsidR="008A18F8" w:rsidRPr="39F6C83B">
        <w:rPr>
          <w:rFonts w:ascii="Source Sans Pro" w:hAnsi="Source Sans Pro"/>
          <w:color w:val="000000" w:themeColor="text1"/>
          <w:sz w:val="20"/>
          <w:szCs w:val="20"/>
        </w:rPr>
        <w:t>Ausstattung der Mitarbeiter in Bezug auf IT-Hardware geht</w:t>
      </w:r>
      <w:r w:rsidRPr="39F6C83B">
        <w:rPr>
          <w:rFonts w:ascii="Source Sans Pro" w:hAnsi="Source Sans Pro"/>
          <w:color w:val="000000" w:themeColor="text1"/>
          <w:sz w:val="20"/>
          <w:szCs w:val="20"/>
        </w:rPr>
        <w:t xml:space="preserve">. </w:t>
      </w:r>
      <w:r w:rsidR="004307FD" w:rsidRPr="39F6C83B">
        <w:rPr>
          <w:rFonts w:ascii="Source Sans Pro" w:hAnsi="Source Sans Pro"/>
          <w:color w:val="000000" w:themeColor="text1"/>
          <w:sz w:val="20"/>
          <w:szCs w:val="20"/>
        </w:rPr>
        <w:t>D</w:t>
      </w:r>
      <w:r w:rsidR="00736A4D" w:rsidRPr="39F6C83B">
        <w:rPr>
          <w:rFonts w:ascii="Source Sans Pro" w:hAnsi="Source Sans Pro"/>
          <w:color w:val="000000" w:themeColor="text1"/>
          <w:sz w:val="20"/>
          <w:szCs w:val="20"/>
        </w:rPr>
        <w:t>ie Anforderungen an die bestehende Hardware haben sich verändert</w:t>
      </w:r>
      <w:r w:rsidR="004307FD" w:rsidRPr="39F6C83B">
        <w:rPr>
          <w:rFonts w:ascii="Source Sans Pro" w:hAnsi="Source Sans Pro"/>
          <w:color w:val="000000" w:themeColor="text1"/>
          <w:sz w:val="20"/>
          <w:szCs w:val="20"/>
        </w:rPr>
        <w:t>, e</w:t>
      </w:r>
      <w:r w:rsidRPr="39F6C83B">
        <w:rPr>
          <w:rFonts w:ascii="Source Sans Pro" w:hAnsi="Source Sans Pro"/>
          <w:color w:val="000000" w:themeColor="text1"/>
          <w:sz w:val="20"/>
          <w:szCs w:val="20"/>
        </w:rPr>
        <w:t>in Betriebssystemwechsel</w:t>
      </w:r>
      <w:r w:rsidR="003D120C" w:rsidRPr="39F6C83B">
        <w:rPr>
          <w:rFonts w:ascii="Source Sans Pro" w:hAnsi="Source Sans Pro"/>
          <w:color w:val="000000" w:themeColor="text1"/>
          <w:sz w:val="20"/>
          <w:szCs w:val="20"/>
        </w:rPr>
        <w:t>, wie zum Beispiel von Windows 7 auf Windows 10</w:t>
      </w:r>
      <w:r w:rsidR="00360EEE" w:rsidRPr="39F6C83B">
        <w:rPr>
          <w:rFonts w:ascii="Source Sans Pro" w:hAnsi="Source Sans Pro"/>
          <w:color w:val="000000" w:themeColor="text1"/>
          <w:sz w:val="20"/>
          <w:szCs w:val="20"/>
        </w:rPr>
        <w:t>,</w:t>
      </w:r>
      <w:r w:rsidR="003D120C" w:rsidRPr="39F6C83B">
        <w:rPr>
          <w:rFonts w:ascii="Source Sans Pro" w:hAnsi="Source Sans Pro"/>
          <w:color w:val="000000" w:themeColor="text1"/>
          <w:sz w:val="20"/>
          <w:szCs w:val="20"/>
        </w:rPr>
        <w:t xml:space="preserve"> </w:t>
      </w:r>
      <w:r w:rsidR="00736A4D" w:rsidRPr="39F6C83B">
        <w:rPr>
          <w:rFonts w:ascii="Source Sans Pro" w:hAnsi="Source Sans Pro"/>
          <w:color w:val="000000" w:themeColor="text1"/>
          <w:sz w:val="20"/>
          <w:szCs w:val="20"/>
        </w:rPr>
        <w:t xml:space="preserve">oder der </w:t>
      </w:r>
      <w:r w:rsidR="00615ED0" w:rsidRPr="39F6C83B">
        <w:rPr>
          <w:rFonts w:ascii="Source Sans Pro" w:hAnsi="Source Sans Pro"/>
          <w:color w:val="000000" w:themeColor="text1"/>
          <w:sz w:val="20"/>
          <w:szCs w:val="20"/>
        </w:rPr>
        <w:t>Ablauf der Hardware</w:t>
      </w:r>
      <w:r w:rsidR="0079652C" w:rsidRPr="39F6C83B">
        <w:rPr>
          <w:rFonts w:ascii="Source Sans Pro" w:hAnsi="Source Sans Pro"/>
          <w:color w:val="000000" w:themeColor="text1"/>
          <w:sz w:val="20"/>
          <w:szCs w:val="20"/>
        </w:rPr>
        <w:t>-</w:t>
      </w:r>
      <w:r w:rsidR="00615ED0" w:rsidRPr="39F6C83B">
        <w:rPr>
          <w:rFonts w:ascii="Source Sans Pro" w:hAnsi="Source Sans Pro"/>
          <w:color w:val="000000" w:themeColor="text1"/>
          <w:sz w:val="20"/>
          <w:szCs w:val="20"/>
        </w:rPr>
        <w:t>Garantie</w:t>
      </w:r>
      <w:r w:rsidR="00736A4D" w:rsidRPr="39F6C83B">
        <w:rPr>
          <w:rFonts w:ascii="Source Sans Pro" w:hAnsi="Source Sans Pro"/>
          <w:color w:val="000000" w:themeColor="text1"/>
          <w:sz w:val="20"/>
          <w:szCs w:val="20"/>
        </w:rPr>
        <w:t xml:space="preserve"> steht an</w:t>
      </w:r>
      <w:r w:rsidR="00271598" w:rsidRPr="39F6C83B">
        <w:rPr>
          <w:rFonts w:ascii="Source Sans Pro" w:hAnsi="Source Sans Pro"/>
          <w:color w:val="000000" w:themeColor="text1"/>
          <w:sz w:val="20"/>
          <w:szCs w:val="20"/>
        </w:rPr>
        <w:t>.</w:t>
      </w:r>
      <w:r w:rsidR="00D54ACC" w:rsidRPr="39F6C83B">
        <w:rPr>
          <w:rFonts w:ascii="Source Sans Pro" w:hAnsi="Source Sans Pro"/>
          <w:color w:val="000000" w:themeColor="text1"/>
          <w:sz w:val="20"/>
          <w:szCs w:val="20"/>
        </w:rPr>
        <w:t xml:space="preserve"> Um diese Herausforderungen zu meistern, </w:t>
      </w:r>
      <w:r w:rsidR="00CB7B5B" w:rsidRPr="39F6C83B">
        <w:rPr>
          <w:rFonts w:ascii="Source Sans Pro" w:hAnsi="Source Sans Pro"/>
          <w:color w:val="000000" w:themeColor="text1"/>
          <w:sz w:val="20"/>
          <w:szCs w:val="20"/>
        </w:rPr>
        <w:t>denken</w:t>
      </w:r>
      <w:r w:rsidR="00202BC6" w:rsidRPr="39F6C83B">
        <w:rPr>
          <w:rFonts w:ascii="Source Sans Pro" w:hAnsi="Source Sans Pro"/>
          <w:color w:val="000000" w:themeColor="text1"/>
          <w:sz w:val="20"/>
          <w:szCs w:val="20"/>
        </w:rPr>
        <w:t xml:space="preserve"> viele Unternehmen </w:t>
      </w:r>
      <w:r w:rsidR="002F7081" w:rsidRPr="39F6C83B">
        <w:rPr>
          <w:rFonts w:ascii="Source Sans Pro" w:hAnsi="Source Sans Pro"/>
          <w:color w:val="000000" w:themeColor="text1"/>
          <w:sz w:val="20"/>
          <w:szCs w:val="20"/>
        </w:rPr>
        <w:t>eindimensional</w:t>
      </w:r>
      <w:r w:rsidR="00BD4A27" w:rsidRPr="39F6C83B">
        <w:rPr>
          <w:rFonts w:ascii="Source Sans Pro" w:hAnsi="Source Sans Pro"/>
          <w:color w:val="000000" w:themeColor="text1"/>
          <w:sz w:val="20"/>
          <w:szCs w:val="20"/>
        </w:rPr>
        <w:t xml:space="preserve"> an</w:t>
      </w:r>
      <w:r w:rsidR="00202BC6" w:rsidRPr="39F6C83B">
        <w:rPr>
          <w:rFonts w:ascii="Source Sans Pro" w:hAnsi="Source Sans Pro"/>
          <w:color w:val="000000" w:themeColor="text1"/>
          <w:sz w:val="20"/>
          <w:szCs w:val="20"/>
        </w:rPr>
        <w:t xml:space="preserve"> </w:t>
      </w:r>
      <w:r w:rsidR="0065387C" w:rsidRPr="39F6C83B">
        <w:rPr>
          <w:rFonts w:ascii="Source Sans Pro" w:hAnsi="Source Sans Pro"/>
          <w:color w:val="000000" w:themeColor="text1"/>
          <w:sz w:val="20"/>
          <w:szCs w:val="20"/>
        </w:rPr>
        <w:t xml:space="preserve">eine kostenintensive </w:t>
      </w:r>
      <w:r w:rsidR="00202BC6" w:rsidRPr="39F6C83B">
        <w:rPr>
          <w:rFonts w:ascii="Source Sans Pro" w:hAnsi="Source Sans Pro"/>
          <w:color w:val="000000" w:themeColor="text1"/>
          <w:sz w:val="20"/>
          <w:szCs w:val="20"/>
        </w:rPr>
        <w:t>Neuanschaffung</w:t>
      </w:r>
      <w:r w:rsidR="00132663" w:rsidRPr="39F6C83B">
        <w:rPr>
          <w:rFonts w:ascii="Source Sans Pro" w:hAnsi="Source Sans Pro"/>
          <w:color w:val="000000" w:themeColor="text1"/>
          <w:sz w:val="20"/>
          <w:szCs w:val="20"/>
        </w:rPr>
        <w:t xml:space="preserve">. </w:t>
      </w:r>
      <w:r w:rsidR="002F7081" w:rsidRPr="39F6C83B">
        <w:rPr>
          <w:rFonts w:ascii="Source Sans Pro" w:hAnsi="Source Sans Pro"/>
          <w:color w:val="000000" w:themeColor="text1"/>
          <w:sz w:val="20"/>
          <w:szCs w:val="20"/>
        </w:rPr>
        <w:t>Eine</w:t>
      </w:r>
      <w:r w:rsidR="000778B4" w:rsidRPr="39F6C83B">
        <w:rPr>
          <w:rFonts w:ascii="Source Sans Pro" w:hAnsi="Source Sans Pro"/>
          <w:color w:val="000000" w:themeColor="text1"/>
          <w:sz w:val="20"/>
          <w:szCs w:val="20"/>
        </w:rPr>
        <w:t xml:space="preserve"> </w:t>
      </w:r>
      <w:r w:rsidR="00587369" w:rsidRPr="39F6C83B">
        <w:rPr>
          <w:rFonts w:ascii="Source Sans Pro" w:hAnsi="Source Sans Pro"/>
          <w:color w:val="000000" w:themeColor="text1"/>
          <w:sz w:val="20"/>
          <w:szCs w:val="20"/>
        </w:rPr>
        <w:t>budgetschonende</w:t>
      </w:r>
      <w:r w:rsidR="000778B4" w:rsidRPr="39F6C83B">
        <w:rPr>
          <w:rFonts w:ascii="Source Sans Pro" w:hAnsi="Source Sans Pro"/>
          <w:color w:val="000000" w:themeColor="text1"/>
          <w:sz w:val="20"/>
          <w:szCs w:val="20"/>
        </w:rPr>
        <w:t xml:space="preserve"> </w:t>
      </w:r>
      <w:r w:rsidR="002F7081" w:rsidRPr="39F6C83B">
        <w:rPr>
          <w:rFonts w:ascii="Source Sans Pro" w:hAnsi="Source Sans Pro"/>
          <w:color w:val="000000" w:themeColor="text1"/>
          <w:sz w:val="20"/>
          <w:szCs w:val="20"/>
        </w:rPr>
        <w:t>Möglichkeit ist die</w:t>
      </w:r>
      <w:r w:rsidR="000778B4" w:rsidRPr="39F6C83B">
        <w:rPr>
          <w:rFonts w:ascii="Source Sans Pro" w:hAnsi="Source Sans Pro"/>
          <w:color w:val="000000" w:themeColor="text1"/>
          <w:sz w:val="20"/>
          <w:szCs w:val="20"/>
        </w:rPr>
        <w:t xml:space="preserve"> IT-</w:t>
      </w:r>
      <w:r w:rsidR="00980F7A" w:rsidRPr="39F6C83B">
        <w:rPr>
          <w:rFonts w:ascii="Source Sans Pro" w:hAnsi="Source Sans Pro"/>
          <w:color w:val="000000" w:themeColor="text1"/>
          <w:sz w:val="20"/>
          <w:szCs w:val="20"/>
        </w:rPr>
        <w:t>Aufbereitung</w:t>
      </w:r>
      <w:r w:rsidR="005D3F37" w:rsidRPr="39F6C83B">
        <w:rPr>
          <w:rFonts w:ascii="Source Sans Pro" w:hAnsi="Source Sans Pro"/>
          <w:color w:val="000000" w:themeColor="text1"/>
          <w:sz w:val="20"/>
          <w:szCs w:val="20"/>
        </w:rPr>
        <w:t xml:space="preserve">. </w:t>
      </w:r>
    </w:p>
    <w:p w14:paraId="3ECCBBBA" w14:textId="77777777" w:rsidR="00282D0F" w:rsidRDefault="00282D0F" w:rsidP="02DF982F">
      <w:pPr>
        <w:spacing w:line="360" w:lineRule="auto"/>
        <w:ind w:left="567" w:right="2126"/>
        <w:jc w:val="both"/>
        <w:rPr>
          <w:rFonts w:ascii="Source Sans Pro" w:hAnsi="Source Sans Pro"/>
          <w:color w:val="000000" w:themeColor="text1"/>
          <w:sz w:val="20"/>
          <w:szCs w:val="20"/>
        </w:rPr>
      </w:pPr>
    </w:p>
    <w:p w14:paraId="5ACAB400" w14:textId="112B99F2" w:rsidR="00700C3B" w:rsidRDefault="00E66CBC" w:rsidP="02DF982F">
      <w:pPr>
        <w:spacing w:line="360" w:lineRule="auto"/>
        <w:ind w:left="567" w:right="2126"/>
        <w:jc w:val="both"/>
        <w:rPr>
          <w:rFonts w:ascii="Source Sans Pro" w:hAnsi="Source Sans Pro"/>
          <w:color w:val="000000" w:themeColor="text1"/>
          <w:sz w:val="20"/>
          <w:szCs w:val="20"/>
        </w:rPr>
      </w:pPr>
      <w:r w:rsidRPr="39F6C83B">
        <w:rPr>
          <w:rFonts w:ascii="Source Sans Pro" w:hAnsi="Source Sans Pro"/>
          <w:color w:val="000000" w:themeColor="text1"/>
          <w:sz w:val="20"/>
          <w:szCs w:val="20"/>
        </w:rPr>
        <w:t xml:space="preserve">Eine professionelle </w:t>
      </w:r>
      <w:r w:rsidR="00DA5274" w:rsidRPr="39F6C83B">
        <w:rPr>
          <w:rFonts w:ascii="Source Sans Pro" w:hAnsi="Source Sans Pro"/>
          <w:color w:val="000000" w:themeColor="text1"/>
          <w:sz w:val="20"/>
          <w:szCs w:val="20"/>
        </w:rPr>
        <w:t>Auffrischung</w:t>
      </w:r>
      <w:r w:rsidRPr="39F6C83B">
        <w:rPr>
          <w:rFonts w:ascii="Source Sans Pro" w:hAnsi="Source Sans Pro"/>
          <w:color w:val="000000" w:themeColor="text1"/>
          <w:sz w:val="20"/>
          <w:szCs w:val="20"/>
        </w:rPr>
        <w:t xml:space="preserve"> bietet Unternehmen </w:t>
      </w:r>
      <w:r w:rsidR="00E11B41" w:rsidRPr="39F6C83B">
        <w:rPr>
          <w:rFonts w:ascii="Source Sans Pro" w:hAnsi="Source Sans Pro"/>
          <w:color w:val="000000" w:themeColor="text1"/>
          <w:sz w:val="20"/>
          <w:szCs w:val="20"/>
        </w:rPr>
        <w:t>viele Vorteile</w:t>
      </w:r>
      <w:r w:rsidR="00A158FB" w:rsidRPr="39F6C83B">
        <w:rPr>
          <w:rFonts w:ascii="Source Sans Pro" w:hAnsi="Source Sans Pro"/>
          <w:color w:val="000000" w:themeColor="text1"/>
          <w:sz w:val="20"/>
          <w:szCs w:val="20"/>
        </w:rPr>
        <w:t>, bestehende</w:t>
      </w:r>
      <w:r w:rsidR="00202BC6" w:rsidRPr="39F6C83B">
        <w:rPr>
          <w:rFonts w:ascii="Source Sans Pro" w:hAnsi="Source Sans Pro"/>
          <w:color w:val="000000" w:themeColor="text1"/>
          <w:sz w:val="20"/>
          <w:szCs w:val="20"/>
        </w:rPr>
        <w:t xml:space="preserve"> Hardware</w:t>
      </w:r>
      <w:r w:rsidR="00A85B72" w:rsidRPr="39F6C83B">
        <w:rPr>
          <w:rFonts w:ascii="Source Sans Pro" w:hAnsi="Source Sans Pro"/>
          <w:color w:val="000000" w:themeColor="text1"/>
          <w:sz w:val="20"/>
          <w:szCs w:val="20"/>
        </w:rPr>
        <w:t xml:space="preserve"> nach </w:t>
      </w:r>
      <w:r w:rsidR="00C74C6F" w:rsidRPr="39F6C83B">
        <w:rPr>
          <w:rFonts w:ascii="Source Sans Pro" w:hAnsi="Source Sans Pro"/>
          <w:color w:val="000000" w:themeColor="text1"/>
          <w:sz w:val="20"/>
          <w:szCs w:val="20"/>
        </w:rPr>
        <w:t>eigenen Wünschen</w:t>
      </w:r>
      <w:r w:rsidR="00A85B72" w:rsidRPr="39F6C83B">
        <w:rPr>
          <w:rFonts w:ascii="Source Sans Pro" w:hAnsi="Source Sans Pro"/>
          <w:color w:val="000000" w:themeColor="text1"/>
          <w:sz w:val="20"/>
          <w:szCs w:val="20"/>
        </w:rPr>
        <w:t xml:space="preserve"> und Anforderungen</w:t>
      </w:r>
      <w:r w:rsidR="00202BC6" w:rsidRPr="39F6C83B">
        <w:rPr>
          <w:rFonts w:ascii="Source Sans Pro" w:hAnsi="Source Sans Pro"/>
          <w:color w:val="000000" w:themeColor="text1"/>
          <w:sz w:val="20"/>
          <w:szCs w:val="20"/>
        </w:rPr>
        <w:t xml:space="preserve"> </w:t>
      </w:r>
      <w:r w:rsidR="00E30371" w:rsidRPr="39F6C83B">
        <w:rPr>
          <w:rFonts w:ascii="Source Sans Pro" w:hAnsi="Source Sans Pro"/>
          <w:color w:val="000000" w:themeColor="text1"/>
          <w:sz w:val="20"/>
          <w:szCs w:val="20"/>
        </w:rPr>
        <w:t>aufzurüsten, einen verbesserten optischen Zustand herzustellen, einen Lizenzwechsel durchzuführen und dabei die Garantiezeit zu verlängern.</w:t>
      </w:r>
      <w:r w:rsidR="004117BC" w:rsidRPr="39F6C83B">
        <w:rPr>
          <w:rFonts w:ascii="Source Sans Pro" w:hAnsi="Source Sans Pro"/>
          <w:color w:val="000000" w:themeColor="text1"/>
          <w:sz w:val="20"/>
          <w:szCs w:val="20"/>
        </w:rPr>
        <w:t xml:space="preserve"> </w:t>
      </w:r>
      <w:r w:rsidR="00202BC6" w:rsidRPr="39F6C83B">
        <w:rPr>
          <w:rFonts w:ascii="Source Sans Pro" w:hAnsi="Source Sans Pro"/>
          <w:color w:val="000000" w:themeColor="text1"/>
          <w:sz w:val="20"/>
          <w:szCs w:val="20"/>
        </w:rPr>
        <w:t xml:space="preserve">Was für </w:t>
      </w:r>
      <w:r w:rsidR="004117BC" w:rsidRPr="39F6C83B">
        <w:rPr>
          <w:rFonts w:ascii="Source Sans Pro" w:hAnsi="Source Sans Pro"/>
          <w:color w:val="000000" w:themeColor="text1"/>
          <w:sz w:val="20"/>
          <w:szCs w:val="20"/>
        </w:rPr>
        <w:t xml:space="preserve">den </w:t>
      </w:r>
      <w:r w:rsidR="00202BC6" w:rsidRPr="39F6C83B">
        <w:rPr>
          <w:rFonts w:ascii="Source Sans Pro" w:hAnsi="Source Sans Pro"/>
          <w:color w:val="000000" w:themeColor="text1"/>
          <w:sz w:val="20"/>
          <w:szCs w:val="20"/>
        </w:rPr>
        <w:t xml:space="preserve">einen </w:t>
      </w:r>
      <w:r w:rsidR="00730701" w:rsidRPr="39F6C83B">
        <w:rPr>
          <w:rFonts w:ascii="Source Sans Pro" w:hAnsi="Source Sans Pro"/>
          <w:color w:val="000000" w:themeColor="text1"/>
          <w:sz w:val="20"/>
          <w:szCs w:val="20"/>
        </w:rPr>
        <w:t xml:space="preserve">Anwender </w:t>
      </w:r>
      <w:r w:rsidR="00603F8D" w:rsidRPr="39F6C83B">
        <w:rPr>
          <w:rFonts w:ascii="Source Sans Pro" w:hAnsi="Source Sans Pro"/>
          <w:color w:val="000000" w:themeColor="text1"/>
          <w:sz w:val="20"/>
          <w:szCs w:val="20"/>
        </w:rPr>
        <w:t xml:space="preserve">nicht </w:t>
      </w:r>
      <w:r w:rsidR="00730701" w:rsidRPr="39F6C83B">
        <w:rPr>
          <w:rFonts w:ascii="Source Sans Pro" w:hAnsi="Source Sans Pro"/>
          <w:color w:val="000000" w:themeColor="text1"/>
          <w:sz w:val="20"/>
          <w:szCs w:val="20"/>
        </w:rPr>
        <w:t>mehr zeitgemäß</w:t>
      </w:r>
      <w:r w:rsidR="00FA7B23" w:rsidRPr="39F6C83B">
        <w:rPr>
          <w:rFonts w:ascii="Source Sans Pro" w:hAnsi="Source Sans Pro"/>
          <w:color w:val="000000" w:themeColor="text1"/>
          <w:sz w:val="20"/>
          <w:szCs w:val="20"/>
        </w:rPr>
        <w:t xml:space="preserve"> ist</w:t>
      </w:r>
      <w:r w:rsidR="00603F8D" w:rsidRPr="39F6C83B">
        <w:rPr>
          <w:rFonts w:ascii="Source Sans Pro" w:hAnsi="Source Sans Pro"/>
          <w:color w:val="000000" w:themeColor="text1"/>
          <w:sz w:val="20"/>
          <w:szCs w:val="20"/>
        </w:rPr>
        <w:t xml:space="preserve">, kann für den anderen hingehen </w:t>
      </w:r>
      <w:r w:rsidR="00C74C6F" w:rsidRPr="39F6C83B">
        <w:rPr>
          <w:rFonts w:ascii="Source Sans Pro" w:hAnsi="Source Sans Pro"/>
          <w:color w:val="000000" w:themeColor="text1"/>
          <w:sz w:val="20"/>
          <w:szCs w:val="20"/>
        </w:rPr>
        <w:t>ausreichend</w:t>
      </w:r>
      <w:r w:rsidR="00603F8D" w:rsidRPr="39F6C83B">
        <w:rPr>
          <w:rFonts w:ascii="Source Sans Pro" w:hAnsi="Source Sans Pro"/>
          <w:color w:val="000000" w:themeColor="text1"/>
          <w:sz w:val="20"/>
          <w:szCs w:val="20"/>
        </w:rPr>
        <w:t xml:space="preserve"> sein. Benötigt z.B. </w:t>
      </w:r>
      <w:r w:rsidR="00E85030" w:rsidRPr="39F6C83B">
        <w:rPr>
          <w:rFonts w:ascii="Source Sans Pro" w:hAnsi="Source Sans Pro"/>
          <w:color w:val="000000" w:themeColor="text1"/>
          <w:sz w:val="20"/>
          <w:szCs w:val="20"/>
        </w:rPr>
        <w:t>ein</w:t>
      </w:r>
      <w:r w:rsidR="00603F8D" w:rsidRPr="39F6C83B">
        <w:rPr>
          <w:rFonts w:ascii="Source Sans Pro" w:hAnsi="Source Sans Pro"/>
          <w:color w:val="000000" w:themeColor="text1"/>
          <w:sz w:val="20"/>
          <w:szCs w:val="20"/>
        </w:rPr>
        <w:t xml:space="preserve"> Grafiker ein </w:t>
      </w:r>
      <w:r w:rsidR="00DA3A6A" w:rsidRPr="39F6C83B">
        <w:rPr>
          <w:rFonts w:ascii="Source Sans Pro" w:hAnsi="Source Sans Pro"/>
          <w:color w:val="000000" w:themeColor="text1"/>
          <w:sz w:val="20"/>
          <w:szCs w:val="20"/>
        </w:rPr>
        <w:t>l</w:t>
      </w:r>
      <w:r w:rsidR="00603F8D" w:rsidRPr="39F6C83B">
        <w:rPr>
          <w:rFonts w:ascii="Source Sans Pro" w:hAnsi="Source Sans Pro"/>
          <w:color w:val="000000" w:themeColor="text1"/>
          <w:sz w:val="20"/>
          <w:szCs w:val="20"/>
        </w:rPr>
        <w:t>eistungsstärkeres Notebook</w:t>
      </w:r>
      <w:r w:rsidR="00E6744B" w:rsidRPr="39F6C83B">
        <w:rPr>
          <w:rFonts w:ascii="Source Sans Pro" w:hAnsi="Source Sans Pro"/>
          <w:color w:val="000000" w:themeColor="text1"/>
          <w:sz w:val="20"/>
          <w:szCs w:val="20"/>
        </w:rPr>
        <w:t xml:space="preserve">, </w:t>
      </w:r>
      <w:r w:rsidR="00265D02" w:rsidRPr="39F6C83B">
        <w:rPr>
          <w:rFonts w:ascii="Source Sans Pro" w:hAnsi="Source Sans Pro"/>
          <w:color w:val="000000" w:themeColor="text1"/>
          <w:sz w:val="20"/>
          <w:szCs w:val="20"/>
        </w:rPr>
        <w:t>genügt</w:t>
      </w:r>
      <w:r w:rsidR="00E06E55" w:rsidRPr="39F6C83B">
        <w:rPr>
          <w:rFonts w:ascii="Source Sans Pro" w:hAnsi="Source Sans Pro"/>
          <w:color w:val="000000" w:themeColor="text1"/>
          <w:sz w:val="20"/>
          <w:szCs w:val="20"/>
        </w:rPr>
        <w:t xml:space="preserve"> dem Finanzexperten ein </w:t>
      </w:r>
      <w:r w:rsidR="00C74C6F" w:rsidRPr="39F6C83B">
        <w:rPr>
          <w:rFonts w:ascii="Source Sans Pro" w:hAnsi="Source Sans Pro"/>
          <w:color w:val="000000" w:themeColor="text1"/>
          <w:sz w:val="20"/>
          <w:szCs w:val="20"/>
        </w:rPr>
        <w:t>Standard</w:t>
      </w:r>
      <w:r w:rsidR="00DA3A6A" w:rsidRPr="39F6C83B">
        <w:rPr>
          <w:rFonts w:ascii="Source Sans Pro" w:hAnsi="Source Sans Pro"/>
          <w:color w:val="000000" w:themeColor="text1"/>
          <w:sz w:val="20"/>
          <w:szCs w:val="20"/>
        </w:rPr>
        <w:t xml:space="preserve"> </w:t>
      </w:r>
      <w:r w:rsidR="007614EA" w:rsidRPr="39F6C83B">
        <w:rPr>
          <w:rFonts w:ascii="Source Sans Pro" w:hAnsi="Source Sans Pro"/>
          <w:color w:val="000000" w:themeColor="text1"/>
          <w:sz w:val="20"/>
          <w:szCs w:val="20"/>
        </w:rPr>
        <w:t>Business</w:t>
      </w:r>
      <w:r w:rsidR="00DA3A6A" w:rsidRPr="39F6C83B">
        <w:rPr>
          <w:rFonts w:ascii="Source Sans Pro" w:hAnsi="Source Sans Pro"/>
          <w:color w:val="000000" w:themeColor="text1"/>
          <w:sz w:val="20"/>
          <w:szCs w:val="20"/>
        </w:rPr>
        <w:t>-</w:t>
      </w:r>
      <w:r w:rsidR="007614EA" w:rsidRPr="39F6C83B">
        <w:rPr>
          <w:rFonts w:ascii="Source Sans Pro" w:hAnsi="Source Sans Pro"/>
          <w:color w:val="000000" w:themeColor="text1"/>
          <w:sz w:val="20"/>
          <w:szCs w:val="20"/>
        </w:rPr>
        <w:t>Notebook</w:t>
      </w:r>
      <w:r w:rsidR="00265D02" w:rsidRPr="39F6C83B">
        <w:rPr>
          <w:rFonts w:ascii="Source Sans Pro" w:hAnsi="Source Sans Pro"/>
          <w:color w:val="000000" w:themeColor="text1"/>
          <w:sz w:val="20"/>
          <w:szCs w:val="20"/>
        </w:rPr>
        <w:t>.</w:t>
      </w:r>
      <w:r w:rsidR="007614EA" w:rsidRPr="39F6C83B">
        <w:rPr>
          <w:rFonts w:ascii="Source Sans Pro" w:hAnsi="Source Sans Pro"/>
          <w:color w:val="000000" w:themeColor="text1"/>
          <w:sz w:val="20"/>
          <w:szCs w:val="20"/>
        </w:rPr>
        <w:t xml:space="preserve"> </w:t>
      </w:r>
      <w:r w:rsidR="00DA3A6A" w:rsidRPr="39F6C83B">
        <w:rPr>
          <w:rFonts w:ascii="Source Sans Pro" w:hAnsi="Source Sans Pro"/>
          <w:color w:val="000000" w:themeColor="text1"/>
          <w:sz w:val="20"/>
          <w:szCs w:val="20"/>
        </w:rPr>
        <w:t>Wieso also nicht intern Hardware weitergeben</w:t>
      </w:r>
      <w:r w:rsidR="0029560B" w:rsidRPr="39F6C83B">
        <w:rPr>
          <w:rFonts w:ascii="Source Sans Pro" w:hAnsi="Source Sans Pro"/>
          <w:color w:val="000000" w:themeColor="text1"/>
          <w:sz w:val="20"/>
          <w:szCs w:val="20"/>
        </w:rPr>
        <w:t>,</w:t>
      </w:r>
      <w:r w:rsidR="00282439" w:rsidRPr="39F6C83B">
        <w:rPr>
          <w:rFonts w:ascii="Source Sans Pro" w:hAnsi="Source Sans Pro"/>
          <w:color w:val="000000" w:themeColor="text1"/>
          <w:sz w:val="20"/>
          <w:szCs w:val="20"/>
        </w:rPr>
        <w:t xml:space="preserve"> hohe Ersparnisse erzielen</w:t>
      </w:r>
      <w:r w:rsidR="008B4F62" w:rsidRPr="39F6C83B">
        <w:rPr>
          <w:rFonts w:ascii="Source Sans Pro" w:hAnsi="Source Sans Pro"/>
          <w:color w:val="000000" w:themeColor="text1"/>
          <w:sz w:val="20"/>
          <w:szCs w:val="20"/>
        </w:rPr>
        <w:t xml:space="preserve"> und dabei </w:t>
      </w:r>
      <w:r w:rsidR="00651D99" w:rsidRPr="39F6C83B">
        <w:rPr>
          <w:rFonts w:ascii="Source Sans Pro" w:hAnsi="Source Sans Pro"/>
          <w:color w:val="000000" w:themeColor="text1"/>
          <w:sz w:val="20"/>
          <w:szCs w:val="20"/>
        </w:rPr>
        <w:t xml:space="preserve">umweltfreundlich </w:t>
      </w:r>
      <w:r w:rsidR="00730701" w:rsidRPr="39F6C83B">
        <w:rPr>
          <w:rFonts w:ascii="Source Sans Pro" w:hAnsi="Source Sans Pro"/>
          <w:color w:val="000000" w:themeColor="text1"/>
          <w:sz w:val="20"/>
          <w:szCs w:val="20"/>
        </w:rPr>
        <w:t>agieren?</w:t>
      </w:r>
    </w:p>
    <w:p w14:paraId="379DC92C" w14:textId="77777777" w:rsidR="00C340DC" w:rsidRDefault="00C340DC" w:rsidP="00A121E7">
      <w:pPr>
        <w:spacing w:line="360" w:lineRule="auto"/>
        <w:ind w:right="2126"/>
        <w:jc w:val="both"/>
        <w:rPr>
          <w:rFonts w:ascii="Source Sans Pro" w:hAnsi="Source Sans Pro"/>
          <w:color w:val="000000" w:themeColor="text1"/>
          <w:sz w:val="20"/>
        </w:rPr>
      </w:pPr>
    </w:p>
    <w:p w14:paraId="68DD5097" w14:textId="419544C1" w:rsidR="563C9ED6" w:rsidRDefault="7B1F7A34" w:rsidP="39F6C83B">
      <w:pPr>
        <w:spacing w:line="360" w:lineRule="auto"/>
        <w:ind w:left="567" w:right="2126"/>
        <w:jc w:val="both"/>
        <w:rPr>
          <w:rFonts w:ascii="Source Sans Pro" w:hAnsi="Source Sans Pro"/>
          <w:b/>
          <w:bCs/>
          <w:color w:val="000000" w:themeColor="text1"/>
          <w:sz w:val="20"/>
          <w:szCs w:val="20"/>
        </w:rPr>
      </w:pPr>
      <w:r w:rsidRPr="39F6C83B">
        <w:rPr>
          <w:rFonts w:ascii="Source Sans Pro" w:hAnsi="Source Sans Pro"/>
          <w:b/>
          <w:bCs/>
          <w:color w:val="000000" w:themeColor="text1"/>
          <w:sz w:val="20"/>
          <w:szCs w:val="20"/>
        </w:rPr>
        <w:t>Dienstleistungsp</w:t>
      </w:r>
      <w:r w:rsidR="004508D5" w:rsidRPr="39F6C83B">
        <w:rPr>
          <w:rFonts w:ascii="Source Sans Pro" w:hAnsi="Source Sans Pro"/>
          <w:b/>
          <w:bCs/>
          <w:color w:val="000000" w:themeColor="text1"/>
          <w:sz w:val="20"/>
          <w:szCs w:val="20"/>
        </w:rPr>
        <w:t>akete</w:t>
      </w:r>
    </w:p>
    <w:p w14:paraId="45459240" w14:textId="3C21E705" w:rsidR="00AA5349" w:rsidRDefault="00417980" w:rsidP="001C7F83">
      <w:pPr>
        <w:spacing w:line="360" w:lineRule="auto"/>
        <w:ind w:left="567" w:right="2126"/>
        <w:jc w:val="both"/>
        <w:rPr>
          <w:rFonts w:ascii="Source Sans Pro" w:hAnsi="Source Sans Pro"/>
          <w:color w:val="000000" w:themeColor="text1"/>
          <w:sz w:val="20"/>
          <w:szCs w:val="20"/>
        </w:rPr>
      </w:pPr>
      <w:r w:rsidRPr="39F6C83B">
        <w:rPr>
          <w:rFonts w:ascii="Source Sans Pro" w:hAnsi="Source Sans Pro"/>
          <w:color w:val="000000" w:themeColor="text1"/>
          <w:sz w:val="20"/>
          <w:szCs w:val="20"/>
        </w:rPr>
        <w:t xml:space="preserve">Durch </w:t>
      </w:r>
      <w:r w:rsidR="00A86965" w:rsidRPr="39F6C83B">
        <w:rPr>
          <w:rFonts w:ascii="Source Sans Pro" w:hAnsi="Source Sans Pro"/>
          <w:color w:val="000000" w:themeColor="text1"/>
          <w:sz w:val="20"/>
          <w:szCs w:val="20"/>
        </w:rPr>
        <w:t>die</w:t>
      </w:r>
      <w:r w:rsidRPr="39F6C83B">
        <w:rPr>
          <w:rFonts w:ascii="Source Sans Pro" w:hAnsi="Source Sans Pro"/>
          <w:color w:val="000000" w:themeColor="text1"/>
          <w:sz w:val="20"/>
          <w:szCs w:val="20"/>
        </w:rPr>
        <w:t xml:space="preserve"> </w:t>
      </w:r>
      <w:r w:rsidR="00045DF0" w:rsidRPr="39F6C83B">
        <w:rPr>
          <w:rFonts w:ascii="Source Sans Pro" w:hAnsi="Source Sans Pro"/>
          <w:color w:val="000000" w:themeColor="text1"/>
          <w:sz w:val="20"/>
          <w:szCs w:val="20"/>
        </w:rPr>
        <w:t>Re-Fresh Pakete</w:t>
      </w:r>
      <w:r w:rsidR="00072530" w:rsidRPr="39F6C83B">
        <w:rPr>
          <w:rFonts w:ascii="Source Sans Pro" w:hAnsi="Source Sans Pro"/>
          <w:color w:val="000000" w:themeColor="text1"/>
          <w:sz w:val="20"/>
          <w:szCs w:val="20"/>
        </w:rPr>
        <w:t>,</w:t>
      </w:r>
      <w:r w:rsidR="00C51410" w:rsidRPr="39F6C83B">
        <w:rPr>
          <w:rFonts w:ascii="Source Sans Pro" w:hAnsi="Source Sans Pro"/>
          <w:color w:val="000000" w:themeColor="text1"/>
          <w:sz w:val="20"/>
          <w:szCs w:val="20"/>
        </w:rPr>
        <w:t xml:space="preserve"> </w:t>
      </w:r>
      <w:r w:rsidR="007D65C8" w:rsidRPr="39F6C83B">
        <w:rPr>
          <w:rFonts w:ascii="Source Sans Pro" w:hAnsi="Source Sans Pro"/>
          <w:b/>
          <w:bCs/>
          <w:color w:val="000000" w:themeColor="text1"/>
          <w:sz w:val="20"/>
          <w:szCs w:val="20"/>
        </w:rPr>
        <w:t>Re-Base</w:t>
      </w:r>
      <w:r w:rsidR="007D65C8" w:rsidRPr="39F6C83B">
        <w:rPr>
          <w:rFonts w:ascii="Source Sans Pro" w:hAnsi="Source Sans Pro"/>
          <w:color w:val="000000" w:themeColor="text1"/>
          <w:sz w:val="20"/>
          <w:szCs w:val="20"/>
        </w:rPr>
        <w:t xml:space="preserve">, </w:t>
      </w:r>
      <w:r w:rsidR="007D65C8" w:rsidRPr="39F6C83B">
        <w:rPr>
          <w:rFonts w:ascii="Source Sans Pro" w:hAnsi="Source Sans Pro"/>
          <w:b/>
          <w:bCs/>
          <w:color w:val="000000" w:themeColor="text1"/>
          <w:sz w:val="20"/>
          <w:szCs w:val="20"/>
        </w:rPr>
        <w:t>Re-Install</w:t>
      </w:r>
      <w:r w:rsidR="007D65C8" w:rsidRPr="39F6C83B">
        <w:rPr>
          <w:rFonts w:ascii="Source Sans Pro" w:hAnsi="Source Sans Pro"/>
          <w:color w:val="000000" w:themeColor="text1"/>
          <w:sz w:val="20"/>
          <w:szCs w:val="20"/>
        </w:rPr>
        <w:t xml:space="preserve"> und </w:t>
      </w:r>
      <w:r w:rsidR="007D65C8" w:rsidRPr="39F6C83B">
        <w:rPr>
          <w:rFonts w:ascii="Source Sans Pro" w:hAnsi="Source Sans Pro"/>
          <w:b/>
          <w:bCs/>
          <w:color w:val="000000" w:themeColor="text1"/>
          <w:sz w:val="20"/>
          <w:szCs w:val="20"/>
        </w:rPr>
        <w:t>Re-Licence</w:t>
      </w:r>
      <w:r w:rsidR="007D65C8" w:rsidRPr="39F6C83B">
        <w:rPr>
          <w:rFonts w:ascii="Source Sans Pro" w:hAnsi="Source Sans Pro"/>
          <w:color w:val="000000" w:themeColor="text1"/>
          <w:sz w:val="20"/>
          <w:szCs w:val="20"/>
        </w:rPr>
        <w:t xml:space="preserve">, </w:t>
      </w:r>
      <w:r w:rsidR="00072530" w:rsidRPr="39F6C83B">
        <w:rPr>
          <w:rFonts w:ascii="Source Sans Pro" w:hAnsi="Source Sans Pro"/>
          <w:color w:val="000000" w:themeColor="text1"/>
          <w:sz w:val="20"/>
          <w:szCs w:val="20"/>
        </w:rPr>
        <w:t>hält</w:t>
      </w:r>
      <w:r w:rsidR="00C51410" w:rsidRPr="39F6C83B">
        <w:rPr>
          <w:rFonts w:ascii="Source Sans Pro" w:hAnsi="Source Sans Pro"/>
          <w:color w:val="000000" w:themeColor="text1"/>
          <w:sz w:val="20"/>
          <w:szCs w:val="20"/>
        </w:rPr>
        <w:t xml:space="preserve"> bb-net </w:t>
      </w:r>
      <w:r w:rsidR="00045DF0" w:rsidRPr="39F6C83B">
        <w:rPr>
          <w:rFonts w:ascii="Source Sans Pro" w:hAnsi="Source Sans Pro"/>
          <w:color w:val="000000" w:themeColor="text1"/>
          <w:sz w:val="20"/>
          <w:szCs w:val="20"/>
        </w:rPr>
        <w:t>für alle Anforderungen das passende Rund</w:t>
      </w:r>
      <w:r w:rsidR="008A1090" w:rsidRPr="39F6C83B">
        <w:rPr>
          <w:rFonts w:ascii="Source Sans Pro" w:hAnsi="Source Sans Pro"/>
          <w:color w:val="000000" w:themeColor="text1"/>
          <w:sz w:val="20"/>
          <w:szCs w:val="20"/>
        </w:rPr>
        <w:t>um-</w:t>
      </w:r>
      <w:r w:rsidR="00730701" w:rsidRPr="39F6C83B">
        <w:rPr>
          <w:rFonts w:ascii="Source Sans Pro" w:hAnsi="Source Sans Pro"/>
          <w:color w:val="000000" w:themeColor="text1"/>
          <w:sz w:val="20"/>
          <w:szCs w:val="20"/>
        </w:rPr>
        <w:t>S</w:t>
      </w:r>
      <w:r w:rsidR="008A1090" w:rsidRPr="39F6C83B">
        <w:rPr>
          <w:rFonts w:ascii="Source Sans Pro" w:hAnsi="Source Sans Pro"/>
          <w:color w:val="000000" w:themeColor="text1"/>
          <w:sz w:val="20"/>
          <w:szCs w:val="20"/>
        </w:rPr>
        <w:t xml:space="preserve">orglos-Paket </w:t>
      </w:r>
      <w:r w:rsidR="00360CAC" w:rsidRPr="39F6C83B">
        <w:rPr>
          <w:rFonts w:ascii="Source Sans Pro" w:hAnsi="Source Sans Pro"/>
          <w:color w:val="000000" w:themeColor="text1"/>
          <w:sz w:val="20"/>
          <w:szCs w:val="20"/>
        </w:rPr>
        <w:t xml:space="preserve">parat. </w:t>
      </w:r>
      <w:r w:rsidR="00A80BA7" w:rsidRPr="39F6C83B">
        <w:rPr>
          <w:rFonts w:ascii="Source Sans Pro" w:hAnsi="Source Sans Pro"/>
          <w:color w:val="000000" w:themeColor="text1"/>
          <w:sz w:val="20"/>
          <w:szCs w:val="20"/>
        </w:rPr>
        <w:t xml:space="preserve">Alle Pakete </w:t>
      </w:r>
      <w:r w:rsidR="0035194A" w:rsidRPr="39F6C83B">
        <w:rPr>
          <w:rFonts w:ascii="Source Sans Pro" w:hAnsi="Source Sans Pro"/>
          <w:color w:val="000000" w:themeColor="text1"/>
          <w:sz w:val="20"/>
          <w:szCs w:val="20"/>
        </w:rPr>
        <w:t xml:space="preserve">enthalten </w:t>
      </w:r>
      <w:r w:rsidR="004A4CF3" w:rsidRPr="39F6C83B">
        <w:rPr>
          <w:rFonts w:ascii="Source Sans Pro" w:hAnsi="Source Sans Pro"/>
          <w:color w:val="000000" w:themeColor="text1"/>
          <w:sz w:val="20"/>
          <w:szCs w:val="20"/>
        </w:rPr>
        <w:t>ohne Au</w:t>
      </w:r>
      <w:r w:rsidR="65501067" w:rsidRPr="39F6C83B">
        <w:rPr>
          <w:rFonts w:ascii="Source Sans Pro" w:hAnsi="Source Sans Pro"/>
          <w:color w:val="000000" w:themeColor="text1"/>
          <w:sz w:val="20"/>
          <w:szCs w:val="20"/>
        </w:rPr>
        <w:t>f</w:t>
      </w:r>
      <w:r w:rsidR="004A4CF3" w:rsidRPr="39F6C83B">
        <w:rPr>
          <w:rFonts w:ascii="Source Sans Pro" w:hAnsi="Source Sans Pro"/>
          <w:color w:val="000000" w:themeColor="text1"/>
          <w:sz w:val="20"/>
          <w:szCs w:val="20"/>
        </w:rPr>
        <w:t>preis</w:t>
      </w:r>
      <w:r w:rsidR="00A80BA7" w:rsidRPr="39F6C83B">
        <w:rPr>
          <w:rFonts w:ascii="Source Sans Pro" w:hAnsi="Source Sans Pro"/>
          <w:color w:val="000000" w:themeColor="text1"/>
          <w:sz w:val="20"/>
          <w:szCs w:val="20"/>
        </w:rPr>
        <w:t xml:space="preserve"> </w:t>
      </w:r>
      <w:r w:rsidR="0035194A" w:rsidRPr="39F6C83B">
        <w:rPr>
          <w:rFonts w:ascii="Source Sans Pro" w:hAnsi="Source Sans Pro"/>
          <w:color w:val="000000" w:themeColor="text1"/>
          <w:sz w:val="20"/>
          <w:szCs w:val="20"/>
        </w:rPr>
        <w:t>die unverpackte deutschlandweite Abholung</w:t>
      </w:r>
      <w:r w:rsidR="007166CA" w:rsidRPr="39F6C83B">
        <w:rPr>
          <w:rFonts w:ascii="Source Sans Pro" w:hAnsi="Source Sans Pro"/>
          <w:color w:val="000000" w:themeColor="text1"/>
          <w:sz w:val="20"/>
          <w:szCs w:val="20"/>
        </w:rPr>
        <w:t xml:space="preserve"> </w:t>
      </w:r>
      <w:r w:rsidR="0035194A" w:rsidRPr="39F6C83B">
        <w:rPr>
          <w:rFonts w:ascii="Source Sans Pro" w:hAnsi="Source Sans Pro"/>
          <w:color w:val="000000" w:themeColor="text1"/>
          <w:sz w:val="20"/>
          <w:szCs w:val="20"/>
        </w:rPr>
        <w:t xml:space="preserve"> der Hardware</w:t>
      </w:r>
      <w:r w:rsidR="4776EBD3" w:rsidRPr="39F6C83B">
        <w:rPr>
          <w:rFonts w:ascii="Source Sans Pro" w:hAnsi="Source Sans Pro"/>
          <w:color w:val="000000" w:themeColor="text1"/>
          <w:sz w:val="20"/>
          <w:szCs w:val="20"/>
        </w:rPr>
        <w:t>,</w:t>
      </w:r>
      <w:r w:rsidR="004A4CF3" w:rsidRPr="39F6C83B">
        <w:rPr>
          <w:rFonts w:ascii="Source Sans Pro" w:hAnsi="Source Sans Pro"/>
          <w:color w:val="000000" w:themeColor="text1"/>
          <w:sz w:val="20"/>
          <w:szCs w:val="20"/>
        </w:rPr>
        <w:t xml:space="preserve"> sowie die Rücklieferung</w:t>
      </w:r>
      <w:r w:rsidR="0035194A" w:rsidRPr="39F6C83B">
        <w:rPr>
          <w:rFonts w:ascii="Source Sans Pro" w:hAnsi="Source Sans Pro"/>
          <w:color w:val="000000" w:themeColor="text1"/>
          <w:sz w:val="20"/>
          <w:szCs w:val="20"/>
        </w:rPr>
        <w:t>,</w:t>
      </w:r>
      <w:r w:rsidR="00976F99" w:rsidRPr="39F6C83B">
        <w:rPr>
          <w:rFonts w:ascii="Source Sans Pro" w:hAnsi="Source Sans Pro"/>
          <w:color w:val="000000" w:themeColor="text1"/>
          <w:sz w:val="20"/>
          <w:szCs w:val="20"/>
        </w:rPr>
        <w:t xml:space="preserve"> </w:t>
      </w:r>
      <w:r w:rsidR="0035194A" w:rsidRPr="39F6C83B">
        <w:rPr>
          <w:rFonts w:ascii="Source Sans Pro" w:hAnsi="Source Sans Pro"/>
          <w:color w:val="000000" w:themeColor="text1"/>
          <w:sz w:val="20"/>
          <w:szCs w:val="20"/>
        </w:rPr>
        <w:t xml:space="preserve">den optischen Refresh (Reinigung), </w:t>
      </w:r>
      <w:r w:rsidR="00BC71F8" w:rsidRPr="39F6C83B">
        <w:rPr>
          <w:rFonts w:ascii="Source Sans Pro" w:hAnsi="Source Sans Pro"/>
          <w:color w:val="000000" w:themeColor="text1"/>
          <w:sz w:val="20"/>
          <w:szCs w:val="20"/>
        </w:rPr>
        <w:t xml:space="preserve">ein </w:t>
      </w:r>
      <w:r w:rsidR="00FC79F8" w:rsidRPr="39F6C83B">
        <w:rPr>
          <w:rFonts w:ascii="Source Sans Pro" w:hAnsi="Source Sans Pro"/>
          <w:color w:val="000000" w:themeColor="text1"/>
          <w:sz w:val="20"/>
          <w:szCs w:val="20"/>
        </w:rPr>
        <w:t>vollautomatische</w:t>
      </w:r>
      <w:r w:rsidR="0057500B" w:rsidRPr="39F6C83B">
        <w:rPr>
          <w:rFonts w:ascii="Source Sans Pro" w:hAnsi="Source Sans Pro"/>
          <w:color w:val="000000" w:themeColor="text1"/>
          <w:sz w:val="20"/>
          <w:szCs w:val="20"/>
        </w:rPr>
        <w:t>s</w:t>
      </w:r>
      <w:r w:rsidR="00F50870" w:rsidRPr="39F6C83B">
        <w:rPr>
          <w:rFonts w:ascii="Source Sans Pro" w:hAnsi="Source Sans Pro"/>
          <w:color w:val="000000" w:themeColor="text1"/>
          <w:sz w:val="20"/>
          <w:szCs w:val="20"/>
        </w:rPr>
        <w:t xml:space="preserve"> </w:t>
      </w:r>
      <w:r w:rsidR="00BC71F8" w:rsidRPr="39F6C83B">
        <w:rPr>
          <w:rFonts w:ascii="Source Sans Pro" w:hAnsi="Source Sans Pro"/>
          <w:color w:val="000000" w:themeColor="text1"/>
          <w:sz w:val="20"/>
          <w:szCs w:val="20"/>
        </w:rPr>
        <w:t xml:space="preserve">und </w:t>
      </w:r>
      <w:r w:rsidR="00C733EC" w:rsidRPr="39F6C83B">
        <w:rPr>
          <w:rFonts w:ascii="Source Sans Pro" w:hAnsi="Source Sans Pro"/>
          <w:color w:val="000000" w:themeColor="text1"/>
          <w:sz w:val="20"/>
          <w:szCs w:val="20"/>
        </w:rPr>
        <w:t xml:space="preserve">international </w:t>
      </w:r>
      <w:r w:rsidR="00C733EC" w:rsidRPr="39F6C83B">
        <w:rPr>
          <w:rFonts w:ascii="Source Sans Pro" w:hAnsi="Source Sans Pro"/>
          <w:color w:val="000000" w:themeColor="text1"/>
          <w:sz w:val="20"/>
          <w:szCs w:val="20"/>
        </w:rPr>
        <w:lastRenderedPageBreak/>
        <w:t>aner</w:t>
      </w:r>
      <w:r w:rsidR="00072530" w:rsidRPr="39F6C83B">
        <w:rPr>
          <w:rFonts w:ascii="Source Sans Pro" w:hAnsi="Source Sans Pro"/>
          <w:color w:val="000000" w:themeColor="text1"/>
          <w:sz w:val="20"/>
          <w:szCs w:val="20"/>
        </w:rPr>
        <w:t>kann</w:t>
      </w:r>
      <w:r w:rsidR="00EC6DDD" w:rsidRPr="39F6C83B">
        <w:rPr>
          <w:rFonts w:ascii="Source Sans Pro" w:hAnsi="Source Sans Pro"/>
          <w:color w:val="000000" w:themeColor="text1"/>
          <w:sz w:val="20"/>
          <w:szCs w:val="20"/>
        </w:rPr>
        <w:t>t</w:t>
      </w:r>
      <w:r w:rsidR="00072530" w:rsidRPr="39F6C83B">
        <w:rPr>
          <w:rFonts w:ascii="Source Sans Pro" w:hAnsi="Source Sans Pro"/>
          <w:color w:val="000000" w:themeColor="text1"/>
          <w:sz w:val="20"/>
          <w:szCs w:val="20"/>
        </w:rPr>
        <w:t>e</w:t>
      </w:r>
      <w:r w:rsidR="0057500B" w:rsidRPr="39F6C83B">
        <w:rPr>
          <w:rFonts w:ascii="Source Sans Pro" w:hAnsi="Source Sans Pro"/>
          <w:color w:val="000000" w:themeColor="text1"/>
          <w:sz w:val="20"/>
          <w:szCs w:val="20"/>
        </w:rPr>
        <w:t>s</w:t>
      </w:r>
      <w:r w:rsidR="00072530" w:rsidRPr="39F6C83B">
        <w:rPr>
          <w:rFonts w:ascii="Source Sans Pro" w:hAnsi="Source Sans Pro"/>
          <w:color w:val="000000" w:themeColor="text1"/>
          <w:sz w:val="20"/>
          <w:szCs w:val="20"/>
        </w:rPr>
        <w:t xml:space="preserve"> Datenlös</w:t>
      </w:r>
      <w:r w:rsidR="00AF4360" w:rsidRPr="39F6C83B">
        <w:rPr>
          <w:rFonts w:ascii="Source Sans Pro" w:hAnsi="Source Sans Pro"/>
          <w:color w:val="000000" w:themeColor="text1"/>
          <w:sz w:val="20"/>
          <w:szCs w:val="20"/>
        </w:rPr>
        <w:t>ch</w:t>
      </w:r>
      <w:r w:rsidR="00020B24" w:rsidRPr="39F6C83B">
        <w:rPr>
          <w:rFonts w:ascii="Source Sans Pro" w:hAnsi="Source Sans Pro"/>
          <w:color w:val="000000" w:themeColor="text1"/>
          <w:sz w:val="20"/>
          <w:szCs w:val="20"/>
        </w:rPr>
        <w:t>-</w:t>
      </w:r>
      <w:r w:rsidR="00072530" w:rsidRPr="39F6C83B">
        <w:rPr>
          <w:rFonts w:ascii="Source Sans Pro" w:hAnsi="Source Sans Pro"/>
          <w:color w:val="000000" w:themeColor="text1"/>
          <w:sz w:val="20"/>
          <w:szCs w:val="20"/>
        </w:rPr>
        <w:t xml:space="preserve"> sowie Datenvernichtungsverfahren</w:t>
      </w:r>
      <w:r w:rsidR="00EC6DDD" w:rsidRPr="39F6C83B">
        <w:rPr>
          <w:rFonts w:ascii="Source Sans Pro" w:hAnsi="Source Sans Pro"/>
          <w:color w:val="000000" w:themeColor="text1"/>
          <w:sz w:val="20"/>
          <w:szCs w:val="20"/>
        </w:rPr>
        <w:t xml:space="preserve"> </w:t>
      </w:r>
      <w:r w:rsidR="008A1090" w:rsidRPr="39F6C83B">
        <w:rPr>
          <w:rFonts w:ascii="Source Sans Pro" w:hAnsi="Source Sans Pro"/>
          <w:color w:val="000000" w:themeColor="text1"/>
          <w:sz w:val="20"/>
          <w:szCs w:val="20"/>
        </w:rPr>
        <w:t>sowie</w:t>
      </w:r>
      <w:r w:rsidR="00EC6DDD" w:rsidRPr="39F6C83B">
        <w:rPr>
          <w:rFonts w:ascii="Source Sans Pro" w:hAnsi="Source Sans Pro"/>
          <w:color w:val="000000" w:themeColor="text1"/>
          <w:sz w:val="20"/>
          <w:szCs w:val="20"/>
        </w:rPr>
        <w:t xml:space="preserve"> </w:t>
      </w:r>
      <w:r w:rsidR="00CA40A9" w:rsidRPr="39F6C83B">
        <w:rPr>
          <w:rFonts w:ascii="Source Sans Pro" w:hAnsi="Source Sans Pro"/>
          <w:color w:val="000000" w:themeColor="text1"/>
          <w:sz w:val="20"/>
          <w:szCs w:val="20"/>
        </w:rPr>
        <w:t>den</w:t>
      </w:r>
      <w:r w:rsidR="00C9571A" w:rsidRPr="39F6C83B">
        <w:rPr>
          <w:rFonts w:ascii="Source Sans Pro" w:hAnsi="Source Sans Pro"/>
          <w:color w:val="000000" w:themeColor="text1"/>
          <w:sz w:val="20"/>
          <w:szCs w:val="20"/>
        </w:rPr>
        <w:t xml:space="preserve"> technischen Refresh (Aufrüstung)</w:t>
      </w:r>
      <w:r w:rsidR="008915BB" w:rsidRPr="39F6C83B">
        <w:rPr>
          <w:rFonts w:ascii="Source Sans Pro" w:hAnsi="Source Sans Pro"/>
          <w:color w:val="000000" w:themeColor="text1"/>
          <w:sz w:val="20"/>
          <w:szCs w:val="20"/>
        </w:rPr>
        <w:t xml:space="preserve"> wie z.B. den Einbau von</w:t>
      </w:r>
      <w:r w:rsidR="00F50870" w:rsidRPr="39F6C83B">
        <w:rPr>
          <w:rFonts w:ascii="Source Sans Pro" w:hAnsi="Source Sans Pro"/>
          <w:color w:val="000000" w:themeColor="text1"/>
          <w:sz w:val="20"/>
          <w:szCs w:val="20"/>
        </w:rPr>
        <w:t xml:space="preserve"> Speicher oder Datenträger.</w:t>
      </w:r>
      <w:r w:rsidR="006B07A5" w:rsidRPr="39F6C83B">
        <w:rPr>
          <w:rFonts w:ascii="Source Sans Pro" w:hAnsi="Source Sans Pro"/>
          <w:color w:val="000000" w:themeColor="text1"/>
          <w:sz w:val="20"/>
          <w:szCs w:val="20"/>
        </w:rPr>
        <w:t xml:space="preserve"> </w:t>
      </w:r>
    </w:p>
    <w:p w14:paraId="751C3663" w14:textId="77777777" w:rsidR="00AA5349" w:rsidRDefault="00AA5349" w:rsidP="001C7F83">
      <w:pPr>
        <w:spacing w:line="360" w:lineRule="auto"/>
        <w:ind w:left="567" w:right="2126"/>
        <w:jc w:val="both"/>
        <w:rPr>
          <w:rFonts w:ascii="Source Sans Pro" w:hAnsi="Source Sans Pro"/>
          <w:color w:val="000000" w:themeColor="text1"/>
          <w:sz w:val="20"/>
          <w:szCs w:val="20"/>
        </w:rPr>
      </w:pPr>
    </w:p>
    <w:p w14:paraId="7B850316" w14:textId="4A9341F1" w:rsidR="00282D0F" w:rsidRDefault="00636CCD" w:rsidP="001C7F83">
      <w:pPr>
        <w:spacing w:line="360" w:lineRule="auto"/>
        <w:ind w:left="567" w:right="2126"/>
        <w:jc w:val="both"/>
        <w:rPr>
          <w:rFonts w:ascii="Source Sans Pro" w:hAnsi="Source Sans Pro"/>
          <w:color w:val="000000" w:themeColor="text1"/>
          <w:sz w:val="20"/>
          <w:szCs w:val="20"/>
        </w:rPr>
      </w:pPr>
      <w:r>
        <w:rPr>
          <w:rFonts w:ascii="Source Sans Pro" w:hAnsi="Source Sans Pro"/>
          <w:color w:val="000000" w:themeColor="text1"/>
          <w:sz w:val="20"/>
          <w:szCs w:val="20"/>
        </w:rPr>
        <w:t xml:space="preserve">Unternehmen wissen am </w:t>
      </w:r>
      <w:r w:rsidR="00A158FB">
        <w:rPr>
          <w:rFonts w:ascii="Source Sans Pro" w:hAnsi="Source Sans Pro"/>
          <w:color w:val="000000" w:themeColor="text1"/>
          <w:sz w:val="20"/>
          <w:szCs w:val="20"/>
        </w:rPr>
        <w:t>besten</w:t>
      </w:r>
      <w:r>
        <w:rPr>
          <w:rFonts w:ascii="Source Sans Pro" w:hAnsi="Source Sans Pro"/>
          <w:color w:val="000000" w:themeColor="text1"/>
          <w:sz w:val="20"/>
          <w:szCs w:val="20"/>
        </w:rPr>
        <w:t>, was ihre Hard</w:t>
      </w:r>
      <w:r w:rsidR="00DF26B7">
        <w:rPr>
          <w:rFonts w:ascii="Source Sans Pro" w:hAnsi="Source Sans Pro"/>
          <w:color w:val="000000" w:themeColor="text1"/>
          <w:sz w:val="20"/>
          <w:szCs w:val="20"/>
        </w:rPr>
        <w:t>ware</w:t>
      </w:r>
      <w:r>
        <w:rPr>
          <w:rFonts w:ascii="Source Sans Pro" w:hAnsi="Source Sans Pro"/>
          <w:color w:val="000000" w:themeColor="text1"/>
          <w:sz w:val="20"/>
          <w:szCs w:val="20"/>
        </w:rPr>
        <w:t xml:space="preserve"> an Software benötigt. Daher bietet das RE-Install </w:t>
      </w:r>
      <w:r w:rsidR="00DF26B7">
        <w:rPr>
          <w:rFonts w:ascii="Source Sans Pro" w:hAnsi="Source Sans Pro"/>
          <w:color w:val="000000" w:themeColor="text1"/>
          <w:sz w:val="20"/>
          <w:szCs w:val="20"/>
        </w:rPr>
        <w:t xml:space="preserve">Paket </w:t>
      </w:r>
      <w:r>
        <w:rPr>
          <w:rFonts w:ascii="Source Sans Pro" w:hAnsi="Source Sans Pro"/>
          <w:color w:val="000000" w:themeColor="text1"/>
          <w:sz w:val="20"/>
          <w:szCs w:val="20"/>
        </w:rPr>
        <w:t>die Möglichkeit</w:t>
      </w:r>
      <w:r w:rsidR="008915BB">
        <w:rPr>
          <w:rFonts w:ascii="Source Sans Pro" w:hAnsi="Source Sans Pro"/>
          <w:color w:val="000000" w:themeColor="text1"/>
          <w:sz w:val="20"/>
          <w:szCs w:val="20"/>
        </w:rPr>
        <w:t>,</w:t>
      </w:r>
      <w:r>
        <w:rPr>
          <w:rFonts w:ascii="Source Sans Pro" w:hAnsi="Source Sans Pro"/>
          <w:color w:val="000000" w:themeColor="text1"/>
          <w:sz w:val="20"/>
          <w:szCs w:val="20"/>
        </w:rPr>
        <w:t xml:space="preserve"> </w:t>
      </w:r>
      <w:r w:rsidR="00D714F5">
        <w:rPr>
          <w:rFonts w:ascii="Source Sans Pro" w:hAnsi="Source Sans Pro"/>
          <w:color w:val="000000" w:themeColor="text1"/>
          <w:sz w:val="20"/>
          <w:szCs w:val="20"/>
        </w:rPr>
        <w:t xml:space="preserve">die aufbereitete Hardware direkt </w:t>
      </w:r>
      <w:r w:rsidR="009977BA">
        <w:rPr>
          <w:rFonts w:ascii="Source Sans Pro" w:hAnsi="Source Sans Pro"/>
          <w:color w:val="000000" w:themeColor="text1"/>
          <w:sz w:val="20"/>
          <w:szCs w:val="20"/>
        </w:rPr>
        <w:t xml:space="preserve">mit allen notwendigen und gewünschten </w:t>
      </w:r>
      <w:r w:rsidR="00C74C6F">
        <w:rPr>
          <w:rFonts w:ascii="Source Sans Pro" w:hAnsi="Source Sans Pro"/>
          <w:color w:val="000000" w:themeColor="text1"/>
          <w:sz w:val="20"/>
          <w:szCs w:val="20"/>
        </w:rPr>
        <w:t>Installationen</w:t>
      </w:r>
      <w:r w:rsidR="009977BA">
        <w:rPr>
          <w:rFonts w:ascii="Source Sans Pro" w:hAnsi="Source Sans Pro"/>
          <w:color w:val="000000" w:themeColor="text1"/>
          <w:sz w:val="20"/>
          <w:szCs w:val="20"/>
        </w:rPr>
        <w:t xml:space="preserve"> </w:t>
      </w:r>
      <w:r w:rsidR="00C74C6F">
        <w:rPr>
          <w:rFonts w:ascii="Source Sans Pro" w:hAnsi="Source Sans Pro"/>
          <w:color w:val="000000" w:themeColor="text1"/>
          <w:sz w:val="20"/>
          <w:szCs w:val="20"/>
        </w:rPr>
        <w:t>zu versehen</w:t>
      </w:r>
      <w:r w:rsidR="00C3526B">
        <w:rPr>
          <w:rFonts w:ascii="Source Sans Pro" w:hAnsi="Source Sans Pro"/>
          <w:color w:val="000000" w:themeColor="text1"/>
          <w:sz w:val="20"/>
          <w:szCs w:val="20"/>
        </w:rPr>
        <w:t xml:space="preserve">. </w:t>
      </w:r>
      <w:r w:rsidR="00965321">
        <w:rPr>
          <w:rFonts w:ascii="Source Sans Pro" w:hAnsi="Source Sans Pro"/>
          <w:color w:val="000000" w:themeColor="text1"/>
          <w:sz w:val="20"/>
          <w:szCs w:val="20"/>
        </w:rPr>
        <w:t xml:space="preserve">Mit dem Paket Re-Licence erhalten die Geräte nicht nur eine </w:t>
      </w:r>
      <w:r w:rsidR="00E422B1">
        <w:rPr>
          <w:rFonts w:ascii="Source Sans Pro" w:hAnsi="Source Sans Pro"/>
          <w:color w:val="000000" w:themeColor="text1"/>
          <w:sz w:val="20"/>
          <w:szCs w:val="20"/>
        </w:rPr>
        <w:t>Installation</w:t>
      </w:r>
      <w:r w:rsidR="007F5FCA">
        <w:rPr>
          <w:rFonts w:ascii="Source Sans Pro" w:hAnsi="Source Sans Pro"/>
          <w:color w:val="000000" w:themeColor="text1"/>
          <w:sz w:val="20"/>
          <w:szCs w:val="20"/>
        </w:rPr>
        <w:t xml:space="preserve">, </w:t>
      </w:r>
      <w:r w:rsidR="00965321">
        <w:rPr>
          <w:rFonts w:ascii="Source Sans Pro" w:hAnsi="Source Sans Pro"/>
          <w:color w:val="000000" w:themeColor="text1"/>
          <w:sz w:val="20"/>
          <w:szCs w:val="20"/>
        </w:rPr>
        <w:t xml:space="preserve">sondern auch </w:t>
      </w:r>
      <w:r w:rsidR="00AA5349">
        <w:rPr>
          <w:rFonts w:ascii="Source Sans Pro" w:hAnsi="Source Sans Pro"/>
          <w:color w:val="000000" w:themeColor="text1"/>
          <w:sz w:val="20"/>
          <w:szCs w:val="20"/>
        </w:rPr>
        <w:t xml:space="preserve">die </w:t>
      </w:r>
      <w:r w:rsidR="00D077B6">
        <w:rPr>
          <w:rFonts w:ascii="Source Sans Pro" w:hAnsi="Source Sans Pro"/>
          <w:color w:val="000000" w:themeColor="text1"/>
          <w:sz w:val="20"/>
          <w:szCs w:val="20"/>
        </w:rPr>
        <w:t>rechtskonf</w:t>
      </w:r>
      <w:r w:rsidR="00E422B1">
        <w:rPr>
          <w:rFonts w:ascii="Source Sans Pro" w:hAnsi="Source Sans Pro"/>
          <w:color w:val="000000" w:themeColor="text1"/>
          <w:sz w:val="20"/>
          <w:szCs w:val="20"/>
        </w:rPr>
        <w:t>or</w:t>
      </w:r>
      <w:r w:rsidR="00D077B6">
        <w:rPr>
          <w:rFonts w:ascii="Source Sans Pro" w:hAnsi="Source Sans Pro"/>
          <w:color w:val="000000" w:themeColor="text1"/>
          <w:sz w:val="20"/>
          <w:szCs w:val="20"/>
        </w:rPr>
        <w:t>me, mehrsprachige Windows 10 Professional Lizenz</w:t>
      </w:r>
      <w:r w:rsidR="009B5DB3">
        <w:rPr>
          <w:rFonts w:ascii="Source Sans Pro" w:hAnsi="Source Sans Pro"/>
          <w:color w:val="000000" w:themeColor="text1"/>
          <w:sz w:val="20"/>
          <w:szCs w:val="20"/>
        </w:rPr>
        <w:t>.</w:t>
      </w:r>
      <w:r w:rsidR="00D077B6">
        <w:rPr>
          <w:rFonts w:ascii="Source Sans Pro" w:hAnsi="Source Sans Pro"/>
          <w:color w:val="000000" w:themeColor="text1"/>
          <w:sz w:val="20"/>
          <w:szCs w:val="20"/>
        </w:rPr>
        <w:t xml:space="preserve"> </w:t>
      </w:r>
      <w:r w:rsidR="00C26E6D">
        <w:rPr>
          <w:rFonts w:ascii="Source Sans Pro" w:hAnsi="Source Sans Pro"/>
          <w:color w:val="000000" w:themeColor="text1"/>
          <w:sz w:val="20"/>
          <w:szCs w:val="20"/>
        </w:rPr>
        <w:t>Gerade das letz</w:t>
      </w:r>
      <w:r w:rsidR="00282D0F">
        <w:rPr>
          <w:rFonts w:ascii="Source Sans Pro" w:hAnsi="Source Sans Pro"/>
          <w:color w:val="000000" w:themeColor="text1"/>
          <w:sz w:val="20"/>
          <w:szCs w:val="20"/>
        </w:rPr>
        <w:t xml:space="preserve">tgenannte Paket bietet den größten Vorteil. Die Aufarbeitung mit einem Lizenzwechsel ist </w:t>
      </w:r>
      <w:r w:rsidR="003B2932">
        <w:rPr>
          <w:rFonts w:ascii="Source Sans Pro" w:hAnsi="Source Sans Pro"/>
          <w:color w:val="000000" w:themeColor="text1"/>
          <w:sz w:val="20"/>
          <w:szCs w:val="20"/>
        </w:rPr>
        <w:t xml:space="preserve">sogar </w:t>
      </w:r>
      <w:r w:rsidR="00282D0F">
        <w:rPr>
          <w:rFonts w:ascii="Source Sans Pro" w:hAnsi="Source Sans Pro"/>
          <w:color w:val="000000" w:themeColor="text1"/>
          <w:sz w:val="20"/>
          <w:szCs w:val="20"/>
        </w:rPr>
        <w:t xml:space="preserve">günstiger als der Kauf einer reinen Windows 10 Softwarelizenz. </w:t>
      </w:r>
    </w:p>
    <w:p w14:paraId="71024D55" w14:textId="20F259B3" w:rsidR="001C7F83" w:rsidRDefault="00282D0F" w:rsidP="001C7F83">
      <w:pPr>
        <w:spacing w:line="360" w:lineRule="auto"/>
        <w:ind w:left="567" w:right="2126"/>
        <w:jc w:val="both"/>
        <w:rPr>
          <w:rFonts w:ascii="Source Sans Pro" w:hAnsi="Source Sans Pro"/>
          <w:color w:val="000000" w:themeColor="text1"/>
          <w:sz w:val="20"/>
          <w:szCs w:val="20"/>
        </w:rPr>
      </w:pPr>
      <w:r>
        <w:br/>
      </w:r>
      <w:r w:rsidR="000970F4" w:rsidRPr="39F6C83B">
        <w:rPr>
          <w:rFonts w:ascii="Source Sans Pro" w:hAnsi="Source Sans Pro"/>
          <w:color w:val="000000" w:themeColor="text1"/>
          <w:sz w:val="20"/>
          <w:szCs w:val="20"/>
        </w:rPr>
        <w:t>Abgerundet werden alle drei Pakete mit der Garantie</w:t>
      </w:r>
      <w:r w:rsidR="003B2932" w:rsidRPr="39F6C83B">
        <w:rPr>
          <w:rFonts w:ascii="Source Sans Pro" w:hAnsi="Source Sans Pro"/>
          <w:color w:val="000000" w:themeColor="text1"/>
          <w:sz w:val="20"/>
          <w:szCs w:val="20"/>
        </w:rPr>
        <w:t>option</w:t>
      </w:r>
      <w:r w:rsidR="495D990A" w:rsidRPr="39F6C83B">
        <w:rPr>
          <w:rFonts w:ascii="Source Sans Pro" w:hAnsi="Source Sans Pro"/>
          <w:color w:val="000000" w:themeColor="text1"/>
          <w:sz w:val="20"/>
          <w:szCs w:val="20"/>
        </w:rPr>
        <w:t xml:space="preserve"> -</w:t>
      </w:r>
      <w:r w:rsidR="00A40F9D" w:rsidRPr="39F6C83B">
        <w:rPr>
          <w:rFonts w:ascii="Source Sans Pro" w:hAnsi="Source Sans Pro"/>
          <w:color w:val="000000" w:themeColor="text1"/>
          <w:sz w:val="20"/>
          <w:szCs w:val="20"/>
        </w:rPr>
        <w:t xml:space="preserve"> ein echtes Highlight des Dienstleistungsangebots. Unternehmen haben </w:t>
      </w:r>
      <w:r w:rsidR="003B2932" w:rsidRPr="39F6C83B">
        <w:rPr>
          <w:rFonts w:ascii="Source Sans Pro" w:hAnsi="Source Sans Pro"/>
          <w:color w:val="000000" w:themeColor="text1"/>
          <w:sz w:val="20"/>
          <w:szCs w:val="20"/>
        </w:rPr>
        <w:t xml:space="preserve">so </w:t>
      </w:r>
      <w:r w:rsidR="00A40F9D" w:rsidRPr="39F6C83B">
        <w:rPr>
          <w:rFonts w:ascii="Source Sans Pro" w:hAnsi="Source Sans Pro"/>
          <w:color w:val="000000" w:themeColor="text1"/>
          <w:sz w:val="20"/>
          <w:szCs w:val="20"/>
        </w:rPr>
        <w:t xml:space="preserve">die </w:t>
      </w:r>
      <w:r w:rsidR="00974AD8" w:rsidRPr="39F6C83B">
        <w:rPr>
          <w:rFonts w:ascii="Source Sans Pro" w:hAnsi="Source Sans Pro"/>
          <w:color w:val="000000" w:themeColor="text1"/>
          <w:sz w:val="20"/>
          <w:szCs w:val="20"/>
        </w:rPr>
        <w:t>Möglichkeit</w:t>
      </w:r>
      <w:r w:rsidR="003B2932" w:rsidRPr="39F6C83B">
        <w:rPr>
          <w:rFonts w:ascii="Source Sans Pro" w:hAnsi="Source Sans Pro"/>
          <w:color w:val="000000" w:themeColor="text1"/>
          <w:sz w:val="20"/>
          <w:szCs w:val="20"/>
        </w:rPr>
        <w:t>,</w:t>
      </w:r>
      <w:r w:rsidR="00974AD8" w:rsidRPr="39F6C83B">
        <w:rPr>
          <w:rFonts w:ascii="Source Sans Pro" w:hAnsi="Source Sans Pro"/>
          <w:color w:val="000000" w:themeColor="text1"/>
          <w:sz w:val="20"/>
          <w:szCs w:val="20"/>
        </w:rPr>
        <w:t xml:space="preserve"> nach</w:t>
      </w:r>
      <w:r w:rsidR="00A40F9D" w:rsidRPr="39F6C83B">
        <w:rPr>
          <w:rFonts w:ascii="Source Sans Pro" w:hAnsi="Source Sans Pro"/>
          <w:color w:val="000000" w:themeColor="text1"/>
          <w:sz w:val="20"/>
          <w:szCs w:val="20"/>
        </w:rPr>
        <w:t xml:space="preserve"> einem Refresh</w:t>
      </w:r>
      <w:r w:rsidR="009509FE" w:rsidRPr="39F6C83B">
        <w:rPr>
          <w:rFonts w:ascii="Source Sans Pro" w:hAnsi="Source Sans Pro"/>
          <w:color w:val="000000" w:themeColor="text1"/>
          <w:sz w:val="20"/>
          <w:szCs w:val="20"/>
        </w:rPr>
        <w:t>,</w:t>
      </w:r>
      <w:r w:rsidR="001D104A" w:rsidRPr="39F6C83B">
        <w:rPr>
          <w:rFonts w:ascii="Source Sans Pro" w:hAnsi="Source Sans Pro"/>
          <w:color w:val="000000" w:themeColor="text1"/>
          <w:sz w:val="20"/>
          <w:szCs w:val="20"/>
        </w:rPr>
        <w:t xml:space="preserve"> ihre Hardware mit </w:t>
      </w:r>
      <w:r w:rsidR="001725A1" w:rsidRPr="39F6C83B">
        <w:rPr>
          <w:rFonts w:ascii="Source Sans Pro" w:hAnsi="Source Sans Pro"/>
          <w:color w:val="000000" w:themeColor="text1"/>
          <w:sz w:val="20"/>
          <w:szCs w:val="20"/>
        </w:rPr>
        <w:t>bis zu</w:t>
      </w:r>
      <w:r w:rsidR="001D104A" w:rsidRPr="39F6C83B">
        <w:rPr>
          <w:rFonts w:ascii="Source Sans Pro" w:hAnsi="Source Sans Pro"/>
          <w:color w:val="000000" w:themeColor="text1"/>
          <w:sz w:val="20"/>
          <w:szCs w:val="20"/>
        </w:rPr>
        <w:t xml:space="preserve"> 36 </w:t>
      </w:r>
      <w:r w:rsidR="009B5DB3" w:rsidRPr="39F6C83B">
        <w:rPr>
          <w:rFonts w:ascii="Source Sans Pro" w:hAnsi="Source Sans Pro"/>
          <w:color w:val="000000" w:themeColor="text1"/>
          <w:sz w:val="20"/>
          <w:szCs w:val="20"/>
        </w:rPr>
        <w:t xml:space="preserve">Monaten </w:t>
      </w:r>
      <w:r w:rsidR="001D104A" w:rsidRPr="39F6C83B">
        <w:rPr>
          <w:rFonts w:ascii="Source Sans Pro" w:hAnsi="Source Sans Pro"/>
          <w:color w:val="000000" w:themeColor="text1"/>
          <w:sz w:val="20"/>
          <w:szCs w:val="20"/>
        </w:rPr>
        <w:t xml:space="preserve">Garantie </w:t>
      </w:r>
      <w:r w:rsidRPr="39F6C83B">
        <w:rPr>
          <w:rFonts w:ascii="Source Sans Pro" w:hAnsi="Source Sans Pro"/>
          <w:color w:val="000000" w:themeColor="text1"/>
          <w:sz w:val="20"/>
          <w:szCs w:val="20"/>
        </w:rPr>
        <w:t xml:space="preserve">für wenige Euro </w:t>
      </w:r>
      <w:r w:rsidR="001D104A" w:rsidRPr="39F6C83B">
        <w:rPr>
          <w:rFonts w:ascii="Source Sans Pro" w:hAnsi="Source Sans Pro"/>
          <w:color w:val="000000" w:themeColor="text1"/>
          <w:sz w:val="20"/>
          <w:szCs w:val="20"/>
        </w:rPr>
        <w:t xml:space="preserve">pro </w:t>
      </w:r>
      <w:r w:rsidR="003657A4" w:rsidRPr="39F6C83B">
        <w:rPr>
          <w:rFonts w:ascii="Source Sans Pro" w:hAnsi="Source Sans Pro"/>
          <w:color w:val="000000" w:themeColor="text1"/>
          <w:sz w:val="20"/>
          <w:szCs w:val="20"/>
        </w:rPr>
        <w:t>Monat</w:t>
      </w:r>
      <w:r w:rsidR="001D104A" w:rsidRPr="39F6C83B">
        <w:rPr>
          <w:rFonts w:ascii="Source Sans Pro" w:hAnsi="Source Sans Pro"/>
          <w:color w:val="000000" w:themeColor="text1"/>
          <w:sz w:val="20"/>
          <w:szCs w:val="20"/>
        </w:rPr>
        <w:t xml:space="preserve"> abzusichern. </w:t>
      </w:r>
    </w:p>
    <w:p w14:paraId="06712CF2" w14:textId="77777777" w:rsidR="00D077B6" w:rsidRDefault="00D077B6" w:rsidP="001C7F83">
      <w:pPr>
        <w:spacing w:line="360" w:lineRule="auto"/>
        <w:ind w:left="567" w:right="2126"/>
        <w:jc w:val="both"/>
        <w:rPr>
          <w:rFonts w:ascii="Source Sans Pro" w:hAnsi="Source Sans Pro"/>
          <w:b/>
          <w:bCs/>
          <w:color w:val="000000" w:themeColor="text1"/>
          <w:sz w:val="20"/>
          <w:szCs w:val="20"/>
        </w:rPr>
      </w:pPr>
    </w:p>
    <w:p w14:paraId="31E6D284" w14:textId="1E01DF6A" w:rsidR="001C7F83" w:rsidRDefault="007D798C" w:rsidP="001C7F83">
      <w:pPr>
        <w:spacing w:line="360" w:lineRule="auto"/>
        <w:ind w:left="567" w:right="2126"/>
        <w:jc w:val="both"/>
        <w:rPr>
          <w:rFonts w:ascii="Source Sans Pro" w:hAnsi="Source Sans Pro"/>
          <w:b/>
          <w:bCs/>
          <w:color w:val="000000" w:themeColor="text1"/>
          <w:sz w:val="20"/>
          <w:szCs w:val="20"/>
        </w:rPr>
      </w:pPr>
      <w:r>
        <w:rPr>
          <w:rFonts w:ascii="Source Sans Pro" w:hAnsi="Source Sans Pro"/>
          <w:b/>
          <w:bCs/>
          <w:color w:val="000000" w:themeColor="text1"/>
          <w:sz w:val="20"/>
          <w:szCs w:val="20"/>
        </w:rPr>
        <w:t>Flexibler Prozess mit vielen Vorteilen</w:t>
      </w:r>
    </w:p>
    <w:p w14:paraId="4F74E11D" w14:textId="631BB43B" w:rsidR="00B12973" w:rsidRDefault="00D92040" w:rsidP="00B12973">
      <w:pPr>
        <w:spacing w:line="360" w:lineRule="auto"/>
        <w:ind w:left="567" w:right="2126"/>
        <w:jc w:val="both"/>
        <w:rPr>
          <w:rFonts w:ascii="Source Sans Pro" w:hAnsi="Source Sans Pro"/>
          <w:color w:val="000000" w:themeColor="text1"/>
          <w:sz w:val="20"/>
          <w:szCs w:val="20"/>
        </w:rPr>
      </w:pPr>
      <w:r w:rsidRPr="39F6C83B">
        <w:rPr>
          <w:rFonts w:ascii="Source Sans Pro" w:hAnsi="Source Sans Pro"/>
          <w:color w:val="000000" w:themeColor="text1"/>
          <w:sz w:val="20"/>
          <w:szCs w:val="20"/>
        </w:rPr>
        <w:t>Notebooks, PCs und Workstations</w:t>
      </w:r>
      <w:r w:rsidR="00DF32E1" w:rsidRPr="39F6C83B">
        <w:rPr>
          <w:rFonts w:ascii="Source Sans Pro" w:hAnsi="Source Sans Pro"/>
          <w:color w:val="000000" w:themeColor="text1"/>
          <w:sz w:val="20"/>
          <w:szCs w:val="20"/>
        </w:rPr>
        <w:t xml:space="preserve"> den </w:t>
      </w:r>
      <w:r w:rsidRPr="39F6C83B">
        <w:rPr>
          <w:rFonts w:ascii="Source Sans Pro" w:hAnsi="Source Sans Pro"/>
          <w:color w:val="000000" w:themeColor="text1"/>
          <w:sz w:val="20"/>
          <w:szCs w:val="20"/>
        </w:rPr>
        <w:t>erweiterten</w:t>
      </w:r>
      <w:r w:rsidR="00DF32E1" w:rsidRPr="39F6C83B">
        <w:rPr>
          <w:rFonts w:ascii="Source Sans Pro" w:hAnsi="Source Sans Pro"/>
          <w:color w:val="000000" w:themeColor="text1"/>
          <w:sz w:val="20"/>
          <w:szCs w:val="20"/>
        </w:rPr>
        <w:t xml:space="preserve"> Lebenszyklus schenken</w:t>
      </w:r>
      <w:r w:rsidR="001725A1" w:rsidRPr="39F6C83B">
        <w:rPr>
          <w:rFonts w:ascii="Source Sans Pro" w:hAnsi="Source Sans Pro"/>
          <w:color w:val="000000" w:themeColor="text1"/>
          <w:sz w:val="20"/>
          <w:szCs w:val="20"/>
        </w:rPr>
        <w:t>,</w:t>
      </w:r>
      <w:r w:rsidR="00884536" w:rsidRPr="39F6C83B">
        <w:rPr>
          <w:rFonts w:ascii="Source Sans Pro" w:hAnsi="Source Sans Pro"/>
          <w:color w:val="000000" w:themeColor="text1"/>
          <w:sz w:val="20"/>
          <w:szCs w:val="20"/>
        </w:rPr>
        <w:t xml:space="preserve"> bedeu</w:t>
      </w:r>
      <w:r w:rsidR="6D44A0B3" w:rsidRPr="39F6C83B">
        <w:rPr>
          <w:rFonts w:ascii="Source Sans Pro" w:hAnsi="Source Sans Pro"/>
          <w:color w:val="000000" w:themeColor="text1"/>
          <w:sz w:val="20"/>
          <w:szCs w:val="20"/>
        </w:rPr>
        <w:t>t</w:t>
      </w:r>
      <w:r w:rsidR="00884536" w:rsidRPr="39F6C83B">
        <w:rPr>
          <w:rFonts w:ascii="Source Sans Pro" w:hAnsi="Source Sans Pro"/>
          <w:color w:val="000000" w:themeColor="text1"/>
          <w:sz w:val="20"/>
          <w:szCs w:val="20"/>
        </w:rPr>
        <w:t>et</w:t>
      </w:r>
      <w:r w:rsidR="00D269A7" w:rsidRPr="39F6C83B">
        <w:rPr>
          <w:rFonts w:ascii="Source Sans Pro" w:hAnsi="Source Sans Pro"/>
          <w:color w:val="000000" w:themeColor="text1"/>
          <w:sz w:val="20"/>
          <w:szCs w:val="20"/>
        </w:rPr>
        <w:t xml:space="preserve"> </w:t>
      </w:r>
      <w:r w:rsidR="00A158FB" w:rsidRPr="39F6C83B">
        <w:rPr>
          <w:rFonts w:ascii="Source Sans Pro" w:hAnsi="Source Sans Pro"/>
          <w:color w:val="000000" w:themeColor="text1"/>
          <w:sz w:val="20"/>
          <w:szCs w:val="20"/>
        </w:rPr>
        <w:t xml:space="preserve">liquiditätsschonend </w:t>
      </w:r>
      <w:r w:rsidR="00D663E2" w:rsidRPr="39F6C83B">
        <w:rPr>
          <w:rFonts w:ascii="Source Sans Pro" w:hAnsi="Source Sans Pro"/>
          <w:color w:val="000000" w:themeColor="text1"/>
          <w:sz w:val="20"/>
          <w:szCs w:val="20"/>
        </w:rPr>
        <w:t xml:space="preserve">zu agieren, bis zu 78% bei Investitionen zu sparen </w:t>
      </w:r>
      <w:r w:rsidR="00F71D89" w:rsidRPr="39F6C83B">
        <w:rPr>
          <w:rFonts w:ascii="Source Sans Pro" w:hAnsi="Source Sans Pro"/>
          <w:color w:val="000000" w:themeColor="text1"/>
          <w:sz w:val="20"/>
          <w:szCs w:val="20"/>
        </w:rPr>
        <w:t>und den Mitarbeitern effiziente Arbeitsmittel zur Verfügung zu stellen.</w:t>
      </w:r>
      <w:r w:rsidR="004E2F8E" w:rsidRPr="39F6C83B">
        <w:rPr>
          <w:rFonts w:ascii="Source Sans Pro" w:hAnsi="Source Sans Pro"/>
          <w:color w:val="000000" w:themeColor="text1"/>
          <w:sz w:val="20"/>
          <w:szCs w:val="20"/>
        </w:rPr>
        <w:t xml:space="preserve"> </w:t>
      </w:r>
      <w:r w:rsidR="00F71D89" w:rsidRPr="39F6C83B">
        <w:rPr>
          <w:rFonts w:ascii="Source Sans Pro" w:hAnsi="Source Sans Pro"/>
          <w:color w:val="000000" w:themeColor="text1"/>
          <w:sz w:val="20"/>
          <w:szCs w:val="20"/>
        </w:rPr>
        <w:t>D</w:t>
      </w:r>
      <w:r w:rsidR="004E2F8E" w:rsidRPr="39F6C83B">
        <w:rPr>
          <w:rFonts w:ascii="Source Sans Pro" w:hAnsi="Source Sans Pro"/>
          <w:color w:val="000000" w:themeColor="text1"/>
          <w:sz w:val="20"/>
          <w:szCs w:val="20"/>
        </w:rPr>
        <w:t xml:space="preserve">as Konzept des bb-net </w:t>
      </w:r>
      <w:r w:rsidR="00F71D89" w:rsidRPr="39F6C83B">
        <w:rPr>
          <w:rFonts w:ascii="Source Sans Pro" w:hAnsi="Source Sans Pro"/>
          <w:color w:val="000000" w:themeColor="text1"/>
          <w:sz w:val="20"/>
          <w:szCs w:val="20"/>
        </w:rPr>
        <w:t>IT-</w:t>
      </w:r>
      <w:r w:rsidR="00367617" w:rsidRPr="39F6C83B">
        <w:rPr>
          <w:rFonts w:ascii="Source Sans Pro" w:hAnsi="Source Sans Pro"/>
          <w:color w:val="000000" w:themeColor="text1"/>
          <w:sz w:val="20"/>
          <w:szCs w:val="20"/>
        </w:rPr>
        <w:t>Refresh</w:t>
      </w:r>
      <w:r w:rsidR="0063780E" w:rsidRPr="39F6C83B">
        <w:rPr>
          <w:rFonts w:ascii="Source Sans Pro" w:hAnsi="Source Sans Pro"/>
          <w:color w:val="000000" w:themeColor="text1"/>
          <w:sz w:val="20"/>
          <w:szCs w:val="20"/>
        </w:rPr>
        <w:t>s</w:t>
      </w:r>
      <w:r w:rsidR="00367617" w:rsidRPr="39F6C83B">
        <w:rPr>
          <w:rFonts w:ascii="Source Sans Pro" w:hAnsi="Source Sans Pro"/>
          <w:color w:val="000000" w:themeColor="text1"/>
          <w:sz w:val="20"/>
          <w:szCs w:val="20"/>
        </w:rPr>
        <w:t xml:space="preserve"> ist simple, flexibel und für Unternehmen </w:t>
      </w:r>
      <w:r w:rsidR="00B34AEC" w:rsidRPr="39F6C83B">
        <w:rPr>
          <w:rFonts w:ascii="Source Sans Pro" w:hAnsi="Source Sans Pro"/>
          <w:color w:val="000000" w:themeColor="text1"/>
          <w:sz w:val="20"/>
          <w:szCs w:val="20"/>
        </w:rPr>
        <w:t xml:space="preserve">fast jeder Größe </w:t>
      </w:r>
      <w:r w:rsidR="00F71D89" w:rsidRPr="39F6C83B">
        <w:rPr>
          <w:rFonts w:ascii="Source Sans Pro" w:hAnsi="Source Sans Pro"/>
          <w:color w:val="000000" w:themeColor="text1"/>
          <w:sz w:val="20"/>
          <w:szCs w:val="20"/>
        </w:rPr>
        <w:t>geeignet</w:t>
      </w:r>
      <w:r w:rsidR="00B34AEC" w:rsidRPr="39F6C83B">
        <w:rPr>
          <w:rFonts w:ascii="Source Sans Pro" w:hAnsi="Source Sans Pro"/>
          <w:color w:val="000000" w:themeColor="text1"/>
          <w:sz w:val="20"/>
          <w:szCs w:val="20"/>
        </w:rPr>
        <w:t xml:space="preserve">. </w:t>
      </w:r>
      <w:r w:rsidR="6DA57CFD" w:rsidRPr="39F6C83B">
        <w:rPr>
          <w:rFonts w:ascii="Source Sans Pro" w:hAnsi="Source Sans Pro"/>
          <w:color w:val="000000" w:themeColor="text1"/>
          <w:sz w:val="20"/>
          <w:szCs w:val="20"/>
        </w:rPr>
        <w:t>Von der</w:t>
      </w:r>
      <w:r w:rsidR="009164BE" w:rsidRPr="39F6C83B">
        <w:rPr>
          <w:rFonts w:ascii="Source Sans Pro" w:hAnsi="Source Sans Pro"/>
          <w:color w:val="000000" w:themeColor="text1"/>
          <w:sz w:val="20"/>
          <w:szCs w:val="20"/>
        </w:rPr>
        <w:t xml:space="preserve"> Logistik</w:t>
      </w:r>
      <w:r w:rsidR="24EF6374" w:rsidRPr="39F6C83B">
        <w:rPr>
          <w:rFonts w:ascii="Source Sans Pro" w:hAnsi="Source Sans Pro"/>
          <w:color w:val="000000" w:themeColor="text1"/>
          <w:sz w:val="20"/>
          <w:szCs w:val="20"/>
        </w:rPr>
        <w:t xml:space="preserve"> an</w:t>
      </w:r>
      <w:r w:rsidR="009164BE" w:rsidRPr="39F6C83B">
        <w:rPr>
          <w:rFonts w:ascii="Source Sans Pro" w:hAnsi="Source Sans Pro"/>
          <w:color w:val="000000" w:themeColor="text1"/>
          <w:sz w:val="20"/>
          <w:szCs w:val="20"/>
        </w:rPr>
        <w:t xml:space="preserve">, </w:t>
      </w:r>
      <w:r w:rsidR="370EEB92" w:rsidRPr="39F6C83B">
        <w:rPr>
          <w:rFonts w:ascii="Source Sans Pro" w:hAnsi="Source Sans Pro"/>
          <w:color w:val="000000" w:themeColor="text1"/>
          <w:sz w:val="20"/>
          <w:szCs w:val="20"/>
        </w:rPr>
        <w:t>bis zur</w:t>
      </w:r>
      <w:r w:rsidR="009164BE" w:rsidRPr="39F6C83B">
        <w:rPr>
          <w:rFonts w:ascii="Source Sans Pro" w:hAnsi="Source Sans Pro"/>
          <w:color w:val="000000" w:themeColor="text1"/>
          <w:sz w:val="20"/>
          <w:szCs w:val="20"/>
        </w:rPr>
        <w:t xml:space="preserve"> Beratung oder auch </w:t>
      </w:r>
      <w:r w:rsidR="003D34FF" w:rsidRPr="39F6C83B">
        <w:rPr>
          <w:rFonts w:ascii="Source Sans Pro" w:hAnsi="Source Sans Pro"/>
          <w:color w:val="000000" w:themeColor="text1"/>
          <w:sz w:val="20"/>
          <w:szCs w:val="20"/>
        </w:rPr>
        <w:t>der</w:t>
      </w:r>
      <w:r w:rsidR="009164BE" w:rsidRPr="39F6C83B">
        <w:rPr>
          <w:rFonts w:ascii="Source Sans Pro" w:hAnsi="Source Sans Pro"/>
          <w:color w:val="000000" w:themeColor="text1"/>
          <w:sz w:val="20"/>
          <w:szCs w:val="20"/>
        </w:rPr>
        <w:t xml:space="preserve"> Bereitstellung von Ersatzgeräten</w:t>
      </w:r>
      <w:r w:rsidR="00EF242A" w:rsidRPr="39F6C83B">
        <w:rPr>
          <w:rFonts w:ascii="Source Sans Pro" w:hAnsi="Source Sans Pro"/>
          <w:color w:val="000000" w:themeColor="text1"/>
          <w:sz w:val="20"/>
          <w:szCs w:val="20"/>
        </w:rPr>
        <w:t xml:space="preserve"> während des Refreshs</w:t>
      </w:r>
      <w:r w:rsidR="00CF2292" w:rsidRPr="39F6C83B">
        <w:rPr>
          <w:rFonts w:ascii="Source Sans Pro" w:hAnsi="Source Sans Pro"/>
          <w:color w:val="000000" w:themeColor="text1"/>
          <w:sz w:val="20"/>
          <w:szCs w:val="20"/>
        </w:rPr>
        <w:t xml:space="preserve"> -</w:t>
      </w:r>
      <w:r w:rsidR="006F500B" w:rsidRPr="39F6C83B">
        <w:rPr>
          <w:rFonts w:ascii="Source Sans Pro" w:hAnsi="Source Sans Pro"/>
          <w:color w:val="000000" w:themeColor="text1"/>
          <w:sz w:val="20"/>
          <w:szCs w:val="20"/>
        </w:rPr>
        <w:t xml:space="preserve"> </w:t>
      </w:r>
      <w:r w:rsidR="00CF2292" w:rsidRPr="39F6C83B">
        <w:rPr>
          <w:rFonts w:ascii="Source Sans Pro" w:hAnsi="Source Sans Pro"/>
          <w:color w:val="000000" w:themeColor="text1"/>
          <w:sz w:val="20"/>
          <w:szCs w:val="20"/>
        </w:rPr>
        <w:t xml:space="preserve">alle Anforderungen kann der Schweinfurter </w:t>
      </w:r>
      <w:r w:rsidR="00B12973" w:rsidRPr="39F6C83B">
        <w:rPr>
          <w:rFonts w:ascii="Source Sans Pro" w:hAnsi="Source Sans Pro"/>
          <w:color w:val="000000" w:themeColor="text1"/>
          <w:sz w:val="20"/>
          <w:szCs w:val="20"/>
        </w:rPr>
        <w:t>Spezialist</w:t>
      </w:r>
      <w:r w:rsidR="00CF2292" w:rsidRPr="39F6C83B">
        <w:rPr>
          <w:rFonts w:ascii="Source Sans Pro" w:hAnsi="Source Sans Pro"/>
          <w:color w:val="000000" w:themeColor="text1"/>
          <w:sz w:val="20"/>
          <w:szCs w:val="20"/>
        </w:rPr>
        <w:t xml:space="preserve"> </w:t>
      </w:r>
      <w:r w:rsidR="00B12973" w:rsidRPr="39F6C83B">
        <w:rPr>
          <w:rFonts w:ascii="Source Sans Pro" w:hAnsi="Source Sans Pro"/>
          <w:color w:val="000000" w:themeColor="text1"/>
          <w:sz w:val="20"/>
          <w:szCs w:val="20"/>
        </w:rPr>
        <w:t>kunden- und situationsorientiert</w:t>
      </w:r>
      <w:r w:rsidR="008348B0" w:rsidRPr="39F6C83B">
        <w:rPr>
          <w:rFonts w:ascii="Source Sans Pro" w:hAnsi="Source Sans Pro"/>
          <w:color w:val="000000" w:themeColor="text1"/>
          <w:sz w:val="20"/>
          <w:szCs w:val="20"/>
        </w:rPr>
        <w:t xml:space="preserve"> </w:t>
      </w:r>
      <w:r w:rsidR="00B12973" w:rsidRPr="39F6C83B">
        <w:rPr>
          <w:rFonts w:ascii="Source Sans Pro" w:hAnsi="Source Sans Pro"/>
          <w:color w:val="000000" w:themeColor="text1"/>
          <w:sz w:val="20"/>
          <w:szCs w:val="20"/>
        </w:rPr>
        <w:t>darstellen</w:t>
      </w:r>
      <w:r w:rsidR="008348B0" w:rsidRPr="39F6C83B">
        <w:rPr>
          <w:rFonts w:ascii="Source Sans Pro" w:hAnsi="Source Sans Pro"/>
          <w:color w:val="000000" w:themeColor="text1"/>
          <w:sz w:val="20"/>
          <w:szCs w:val="20"/>
        </w:rPr>
        <w:t xml:space="preserve">. </w:t>
      </w:r>
    </w:p>
    <w:p w14:paraId="08DED09A" w14:textId="67D5328B" w:rsidR="00B12973" w:rsidRDefault="00507949" w:rsidP="001C7F83">
      <w:pPr>
        <w:spacing w:line="360" w:lineRule="auto"/>
        <w:ind w:left="567" w:right="2126"/>
        <w:jc w:val="both"/>
        <w:rPr>
          <w:rFonts w:ascii="Source Sans Pro" w:hAnsi="Source Sans Pro"/>
          <w:color w:val="000000" w:themeColor="text1"/>
          <w:sz w:val="20"/>
          <w:szCs w:val="20"/>
        </w:rPr>
      </w:pPr>
      <w:r>
        <w:rPr>
          <w:rFonts w:ascii="Source Sans Pro" w:hAnsi="Source Sans Pro"/>
          <w:color w:val="000000" w:themeColor="text1"/>
          <w:sz w:val="20"/>
          <w:szCs w:val="20"/>
        </w:rPr>
        <w:br/>
      </w:r>
      <w:r>
        <w:rPr>
          <w:rFonts w:ascii="Source Sans Pro" w:hAnsi="Source Sans Pro"/>
          <w:b/>
          <w:bCs/>
          <w:color w:val="000000" w:themeColor="text1"/>
          <w:sz w:val="20"/>
          <w:szCs w:val="20"/>
        </w:rPr>
        <w:t>Dienstleistungsverkauf durch Partner</w:t>
      </w:r>
    </w:p>
    <w:p w14:paraId="48E4AD10" w14:textId="38C8120A" w:rsidR="00D87DCC" w:rsidRPr="0063780E" w:rsidRDefault="008D2D5B" w:rsidP="001C7F83">
      <w:pPr>
        <w:spacing w:line="360" w:lineRule="auto"/>
        <w:ind w:left="567" w:right="2126"/>
        <w:jc w:val="both"/>
        <w:rPr>
          <w:rFonts w:ascii="Source Sans Pro" w:hAnsi="Source Sans Pro"/>
          <w:color w:val="000000" w:themeColor="text1"/>
          <w:sz w:val="20"/>
          <w:szCs w:val="20"/>
        </w:rPr>
      </w:pPr>
      <w:r>
        <w:rPr>
          <w:rFonts w:ascii="Source Sans Pro" w:hAnsi="Source Sans Pro"/>
          <w:color w:val="000000" w:themeColor="text1"/>
          <w:sz w:val="20"/>
          <w:szCs w:val="20"/>
        </w:rPr>
        <w:t xml:space="preserve">Auch die </w:t>
      </w:r>
      <w:r w:rsidR="00D2783E">
        <w:rPr>
          <w:rFonts w:ascii="Source Sans Pro" w:hAnsi="Source Sans Pro"/>
          <w:color w:val="000000" w:themeColor="text1"/>
          <w:sz w:val="20"/>
          <w:szCs w:val="20"/>
        </w:rPr>
        <w:t>Teilnehmer</w:t>
      </w:r>
      <w:r w:rsidR="00C31942">
        <w:rPr>
          <w:rFonts w:ascii="Source Sans Pro" w:hAnsi="Source Sans Pro"/>
          <w:color w:val="000000" w:themeColor="text1"/>
          <w:sz w:val="20"/>
          <w:szCs w:val="20"/>
        </w:rPr>
        <w:t xml:space="preserve"> </w:t>
      </w:r>
      <w:r>
        <w:rPr>
          <w:rFonts w:ascii="Source Sans Pro" w:hAnsi="Source Sans Pro"/>
          <w:color w:val="000000" w:themeColor="text1"/>
          <w:sz w:val="20"/>
          <w:szCs w:val="20"/>
        </w:rPr>
        <w:t xml:space="preserve">aus dem tecXL </w:t>
      </w:r>
      <w:r w:rsidR="00D2783E">
        <w:rPr>
          <w:rFonts w:ascii="Source Sans Pro" w:hAnsi="Source Sans Pro"/>
          <w:color w:val="000000" w:themeColor="text1"/>
          <w:sz w:val="20"/>
          <w:szCs w:val="20"/>
        </w:rPr>
        <w:t xml:space="preserve">Partnerprogramm </w:t>
      </w:r>
      <w:r w:rsidR="00C31942">
        <w:rPr>
          <w:rFonts w:ascii="Source Sans Pro" w:hAnsi="Source Sans Pro"/>
          <w:color w:val="000000" w:themeColor="text1"/>
          <w:sz w:val="20"/>
          <w:szCs w:val="20"/>
        </w:rPr>
        <w:t xml:space="preserve">der bb-net </w:t>
      </w:r>
      <w:r w:rsidR="00D2783E">
        <w:rPr>
          <w:rFonts w:ascii="Source Sans Pro" w:hAnsi="Source Sans Pro"/>
          <w:color w:val="000000" w:themeColor="text1"/>
          <w:sz w:val="20"/>
          <w:szCs w:val="20"/>
        </w:rPr>
        <w:t>wurden</w:t>
      </w:r>
      <w:r w:rsidR="00C31942">
        <w:rPr>
          <w:rFonts w:ascii="Source Sans Pro" w:hAnsi="Source Sans Pro"/>
          <w:color w:val="000000" w:themeColor="text1"/>
          <w:sz w:val="20"/>
          <w:szCs w:val="20"/>
        </w:rPr>
        <w:t xml:space="preserve"> im Refresh-Konzept </w:t>
      </w:r>
      <w:r w:rsidR="00D2783E">
        <w:rPr>
          <w:rFonts w:ascii="Source Sans Pro" w:hAnsi="Source Sans Pro"/>
          <w:color w:val="000000" w:themeColor="text1"/>
          <w:sz w:val="20"/>
          <w:szCs w:val="20"/>
        </w:rPr>
        <w:t>bedacht</w:t>
      </w:r>
      <w:r w:rsidR="00C31942">
        <w:rPr>
          <w:rFonts w:ascii="Source Sans Pro" w:hAnsi="Source Sans Pro"/>
          <w:color w:val="000000" w:themeColor="text1"/>
          <w:sz w:val="20"/>
          <w:szCs w:val="20"/>
        </w:rPr>
        <w:t xml:space="preserve">. </w:t>
      </w:r>
      <w:r w:rsidR="008A6B69">
        <w:rPr>
          <w:rFonts w:ascii="Source Sans Pro" w:hAnsi="Source Sans Pro"/>
          <w:color w:val="000000" w:themeColor="text1"/>
          <w:sz w:val="20"/>
          <w:szCs w:val="20"/>
        </w:rPr>
        <w:t>Sie</w:t>
      </w:r>
      <w:r w:rsidR="00C31942">
        <w:rPr>
          <w:rFonts w:ascii="Source Sans Pro" w:hAnsi="Source Sans Pro"/>
          <w:color w:val="000000" w:themeColor="text1"/>
          <w:sz w:val="20"/>
          <w:szCs w:val="20"/>
        </w:rPr>
        <w:t xml:space="preserve"> haben exklusiv die Möglichkeit </w:t>
      </w:r>
      <w:r w:rsidR="009B7F89">
        <w:rPr>
          <w:rFonts w:ascii="Source Sans Pro" w:hAnsi="Source Sans Pro"/>
          <w:color w:val="000000" w:themeColor="text1"/>
          <w:sz w:val="20"/>
          <w:szCs w:val="20"/>
        </w:rPr>
        <w:t xml:space="preserve">den </w:t>
      </w:r>
      <w:r w:rsidR="00000A08">
        <w:rPr>
          <w:rFonts w:ascii="Source Sans Pro" w:hAnsi="Source Sans Pro"/>
          <w:color w:val="000000" w:themeColor="text1"/>
          <w:sz w:val="20"/>
          <w:szCs w:val="20"/>
        </w:rPr>
        <w:t xml:space="preserve">innovativen </w:t>
      </w:r>
      <w:r w:rsidR="009B7F89">
        <w:rPr>
          <w:rFonts w:ascii="Source Sans Pro" w:hAnsi="Source Sans Pro"/>
          <w:color w:val="000000" w:themeColor="text1"/>
          <w:sz w:val="20"/>
          <w:szCs w:val="20"/>
        </w:rPr>
        <w:t>Service</w:t>
      </w:r>
      <w:r w:rsidR="00000A08">
        <w:rPr>
          <w:rFonts w:ascii="Source Sans Pro" w:hAnsi="Source Sans Pro"/>
          <w:color w:val="000000" w:themeColor="text1"/>
          <w:sz w:val="20"/>
          <w:szCs w:val="20"/>
        </w:rPr>
        <w:t>, wie auch die IT Miete,</w:t>
      </w:r>
      <w:r w:rsidR="009B7F89">
        <w:rPr>
          <w:rFonts w:ascii="Source Sans Pro" w:hAnsi="Source Sans Pro"/>
          <w:color w:val="000000" w:themeColor="text1"/>
          <w:sz w:val="20"/>
          <w:szCs w:val="20"/>
        </w:rPr>
        <w:t xml:space="preserve"> </w:t>
      </w:r>
      <w:r w:rsidR="00000A08">
        <w:rPr>
          <w:rFonts w:ascii="Source Sans Pro" w:hAnsi="Source Sans Pro"/>
          <w:color w:val="000000" w:themeColor="text1"/>
          <w:sz w:val="20"/>
          <w:szCs w:val="20"/>
        </w:rPr>
        <w:t>deren</w:t>
      </w:r>
      <w:r w:rsidR="009B7F89">
        <w:rPr>
          <w:rFonts w:ascii="Source Sans Pro" w:hAnsi="Source Sans Pro"/>
          <w:color w:val="000000" w:themeColor="text1"/>
          <w:sz w:val="20"/>
          <w:szCs w:val="20"/>
        </w:rPr>
        <w:t xml:space="preserve"> Kunden als eigene Dienstleistung anzubieten. </w:t>
      </w:r>
      <w:r w:rsidR="005328E7">
        <w:rPr>
          <w:rFonts w:ascii="Source Sans Pro" w:hAnsi="Source Sans Pro"/>
          <w:color w:val="000000" w:themeColor="text1"/>
          <w:sz w:val="20"/>
          <w:szCs w:val="20"/>
        </w:rPr>
        <w:t xml:space="preserve">Es </w:t>
      </w:r>
      <w:r w:rsidR="00F96A13">
        <w:rPr>
          <w:rFonts w:ascii="Source Sans Pro" w:hAnsi="Source Sans Pro"/>
          <w:color w:val="000000" w:themeColor="text1"/>
          <w:sz w:val="20"/>
          <w:szCs w:val="20"/>
        </w:rPr>
        <w:t>ermöglicht</w:t>
      </w:r>
      <w:r w:rsidR="003C41A3">
        <w:rPr>
          <w:rFonts w:ascii="Source Sans Pro" w:hAnsi="Source Sans Pro"/>
          <w:color w:val="000000" w:themeColor="text1"/>
          <w:sz w:val="20"/>
          <w:szCs w:val="20"/>
        </w:rPr>
        <w:t>, das eigene</w:t>
      </w:r>
      <w:r w:rsidR="00F96A13">
        <w:rPr>
          <w:rFonts w:ascii="Source Sans Pro" w:hAnsi="Source Sans Pro"/>
          <w:color w:val="000000" w:themeColor="text1"/>
          <w:sz w:val="20"/>
          <w:szCs w:val="20"/>
        </w:rPr>
        <w:t xml:space="preserve"> </w:t>
      </w:r>
      <w:r w:rsidR="00B40204">
        <w:rPr>
          <w:rFonts w:ascii="Source Sans Pro" w:hAnsi="Source Sans Pro"/>
          <w:color w:val="000000" w:themeColor="text1"/>
          <w:sz w:val="20"/>
          <w:szCs w:val="20"/>
        </w:rPr>
        <w:t>Serviceangebot</w:t>
      </w:r>
      <w:r w:rsidR="00F96A13">
        <w:rPr>
          <w:rFonts w:ascii="Source Sans Pro" w:hAnsi="Source Sans Pro"/>
          <w:color w:val="000000" w:themeColor="text1"/>
          <w:sz w:val="20"/>
          <w:szCs w:val="20"/>
        </w:rPr>
        <w:t xml:space="preserve"> fast ohne </w:t>
      </w:r>
      <w:r w:rsidR="00722574">
        <w:rPr>
          <w:rFonts w:ascii="Source Sans Pro" w:hAnsi="Source Sans Pro"/>
          <w:color w:val="000000" w:themeColor="text1"/>
          <w:sz w:val="20"/>
          <w:szCs w:val="20"/>
        </w:rPr>
        <w:t>Mehraufwand</w:t>
      </w:r>
      <w:r w:rsidR="00F96A13">
        <w:rPr>
          <w:rFonts w:ascii="Source Sans Pro" w:hAnsi="Source Sans Pro"/>
          <w:color w:val="000000" w:themeColor="text1"/>
          <w:sz w:val="20"/>
          <w:szCs w:val="20"/>
        </w:rPr>
        <w:t xml:space="preserve"> zu </w:t>
      </w:r>
      <w:r w:rsidR="00A158FB">
        <w:rPr>
          <w:rFonts w:ascii="Source Sans Pro" w:hAnsi="Source Sans Pro"/>
          <w:color w:val="000000" w:themeColor="text1"/>
          <w:sz w:val="20"/>
          <w:szCs w:val="20"/>
        </w:rPr>
        <w:t>erweiter</w:t>
      </w:r>
      <w:r w:rsidR="00DF23AD">
        <w:rPr>
          <w:rFonts w:ascii="Source Sans Pro" w:hAnsi="Source Sans Pro"/>
          <w:color w:val="000000" w:themeColor="text1"/>
          <w:sz w:val="20"/>
          <w:szCs w:val="20"/>
        </w:rPr>
        <w:t>n</w:t>
      </w:r>
      <w:r w:rsidR="00A158FB">
        <w:rPr>
          <w:rFonts w:ascii="Source Sans Pro" w:hAnsi="Source Sans Pro"/>
          <w:color w:val="000000" w:themeColor="text1"/>
          <w:sz w:val="20"/>
          <w:szCs w:val="20"/>
        </w:rPr>
        <w:t>, sich</w:t>
      </w:r>
      <w:r w:rsidR="00722574">
        <w:rPr>
          <w:rFonts w:ascii="Source Sans Pro" w:hAnsi="Source Sans Pro"/>
          <w:color w:val="000000" w:themeColor="text1"/>
          <w:sz w:val="20"/>
          <w:szCs w:val="20"/>
        </w:rPr>
        <w:t xml:space="preserve"> weiterhin voll und ganz auf das </w:t>
      </w:r>
      <w:r w:rsidR="00D966DA" w:rsidRPr="0063780E">
        <w:rPr>
          <w:rFonts w:ascii="Source Sans Pro" w:hAnsi="Source Sans Pro"/>
          <w:color w:val="000000" w:themeColor="text1"/>
          <w:sz w:val="20"/>
          <w:szCs w:val="20"/>
        </w:rPr>
        <w:t xml:space="preserve">Kerngeschäft </w:t>
      </w:r>
      <w:r w:rsidR="00722574" w:rsidRPr="0063780E">
        <w:rPr>
          <w:rFonts w:ascii="Source Sans Pro" w:hAnsi="Source Sans Pro"/>
          <w:color w:val="000000" w:themeColor="text1"/>
          <w:sz w:val="20"/>
          <w:szCs w:val="20"/>
        </w:rPr>
        <w:t xml:space="preserve">zu </w:t>
      </w:r>
      <w:r w:rsidR="00D966DA" w:rsidRPr="0063780E">
        <w:rPr>
          <w:rFonts w:ascii="Source Sans Pro" w:hAnsi="Source Sans Pro"/>
          <w:color w:val="000000" w:themeColor="text1"/>
          <w:sz w:val="20"/>
          <w:szCs w:val="20"/>
        </w:rPr>
        <w:t>fokussieren</w:t>
      </w:r>
      <w:r w:rsidR="00722574" w:rsidRPr="0063780E">
        <w:rPr>
          <w:rFonts w:ascii="Source Sans Pro" w:hAnsi="Source Sans Pro"/>
          <w:color w:val="000000" w:themeColor="text1"/>
          <w:sz w:val="20"/>
          <w:szCs w:val="20"/>
        </w:rPr>
        <w:t xml:space="preserve"> u</w:t>
      </w:r>
      <w:r w:rsidR="00D966DA" w:rsidRPr="0063780E">
        <w:rPr>
          <w:rFonts w:ascii="Source Sans Pro" w:hAnsi="Source Sans Pro"/>
          <w:color w:val="000000" w:themeColor="text1"/>
          <w:sz w:val="20"/>
          <w:szCs w:val="20"/>
        </w:rPr>
        <w:t xml:space="preserve">nd </w:t>
      </w:r>
      <w:r w:rsidR="00A158FB" w:rsidRPr="0063780E">
        <w:rPr>
          <w:rFonts w:ascii="Source Sans Pro" w:hAnsi="Source Sans Pro"/>
          <w:color w:val="000000" w:themeColor="text1"/>
          <w:sz w:val="20"/>
          <w:szCs w:val="20"/>
        </w:rPr>
        <w:t>bis</w:t>
      </w:r>
      <w:r w:rsidR="00D966DA" w:rsidRPr="0063780E">
        <w:rPr>
          <w:rFonts w:ascii="Source Sans Pro" w:hAnsi="Source Sans Pro"/>
          <w:color w:val="000000" w:themeColor="text1"/>
          <w:sz w:val="20"/>
          <w:szCs w:val="20"/>
        </w:rPr>
        <w:t xml:space="preserve"> zu 15% </w:t>
      </w:r>
      <w:r w:rsidR="009A0DA7">
        <w:rPr>
          <w:rFonts w:ascii="Source Sans Pro" w:hAnsi="Source Sans Pro"/>
          <w:color w:val="000000" w:themeColor="text1"/>
          <w:sz w:val="20"/>
          <w:szCs w:val="20"/>
        </w:rPr>
        <w:t>Marge zu erzielen</w:t>
      </w:r>
      <w:r w:rsidR="00722574" w:rsidRPr="0063780E">
        <w:rPr>
          <w:rFonts w:ascii="Source Sans Pro" w:hAnsi="Source Sans Pro"/>
          <w:color w:val="000000" w:themeColor="text1"/>
          <w:sz w:val="20"/>
          <w:szCs w:val="20"/>
        </w:rPr>
        <w:t>.</w:t>
      </w:r>
      <w:r w:rsidR="0063780E" w:rsidRPr="0063780E">
        <w:rPr>
          <w:rFonts w:ascii="Source Sans Pro" w:hAnsi="Source Sans Pro"/>
          <w:sz w:val="20"/>
          <w:szCs w:val="20"/>
        </w:rPr>
        <w:t xml:space="preserve"> </w:t>
      </w:r>
      <w:r w:rsidR="00B471B5">
        <w:rPr>
          <w:rFonts w:ascii="Source Sans Pro" w:hAnsi="Source Sans Pro"/>
          <w:sz w:val="20"/>
          <w:szCs w:val="20"/>
        </w:rPr>
        <w:t>Durch</w:t>
      </w:r>
      <w:r w:rsidR="009A0DA7">
        <w:rPr>
          <w:rFonts w:ascii="Source Sans Pro" w:hAnsi="Source Sans Pro"/>
          <w:sz w:val="20"/>
          <w:szCs w:val="20"/>
        </w:rPr>
        <w:t xml:space="preserve"> </w:t>
      </w:r>
      <w:r w:rsidR="00BA531C">
        <w:rPr>
          <w:rFonts w:ascii="Source Sans Pro" w:hAnsi="Source Sans Pro"/>
          <w:sz w:val="20"/>
          <w:szCs w:val="20"/>
        </w:rPr>
        <w:t xml:space="preserve">den </w:t>
      </w:r>
      <w:r w:rsidR="00B471B5">
        <w:rPr>
          <w:rFonts w:ascii="Source Sans Pro" w:hAnsi="Source Sans Pro"/>
          <w:sz w:val="20"/>
          <w:szCs w:val="20"/>
        </w:rPr>
        <w:t xml:space="preserve">enormen </w:t>
      </w:r>
      <w:r w:rsidR="009A0DA7">
        <w:rPr>
          <w:rFonts w:ascii="Source Sans Pro" w:hAnsi="Source Sans Pro"/>
          <w:sz w:val="20"/>
          <w:szCs w:val="20"/>
        </w:rPr>
        <w:t>Spareffekt</w:t>
      </w:r>
      <w:r w:rsidR="00B471B5">
        <w:rPr>
          <w:rFonts w:ascii="Source Sans Pro" w:hAnsi="Source Sans Pro"/>
          <w:sz w:val="20"/>
          <w:szCs w:val="20"/>
        </w:rPr>
        <w:t xml:space="preserve"> </w:t>
      </w:r>
      <w:r w:rsidR="00BA531C">
        <w:rPr>
          <w:rFonts w:ascii="Source Sans Pro" w:hAnsi="Source Sans Pro"/>
          <w:sz w:val="20"/>
          <w:szCs w:val="20"/>
        </w:rPr>
        <w:t xml:space="preserve">des Kunden </w:t>
      </w:r>
      <w:r w:rsidR="00C84C1E">
        <w:rPr>
          <w:rFonts w:ascii="Source Sans Pro" w:hAnsi="Source Sans Pro"/>
          <w:sz w:val="20"/>
          <w:szCs w:val="20"/>
        </w:rPr>
        <w:t xml:space="preserve">werden Optionen </w:t>
      </w:r>
      <w:r w:rsidR="00F04B79">
        <w:rPr>
          <w:rFonts w:ascii="Source Sans Pro" w:hAnsi="Source Sans Pro"/>
          <w:sz w:val="20"/>
          <w:szCs w:val="20"/>
        </w:rPr>
        <w:t>geschaffen,</w:t>
      </w:r>
      <w:r w:rsidR="00C84C1E">
        <w:rPr>
          <w:rFonts w:ascii="Source Sans Pro" w:hAnsi="Source Sans Pro"/>
          <w:sz w:val="20"/>
          <w:szCs w:val="20"/>
        </w:rPr>
        <w:t xml:space="preserve"> um</w:t>
      </w:r>
      <w:r w:rsidR="00542FF1">
        <w:rPr>
          <w:rFonts w:ascii="Source Sans Pro" w:hAnsi="Source Sans Pro"/>
          <w:sz w:val="20"/>
          <w:szCs w:val="20"/>
        </w:rPr>
        <w:t xml:space="preserve"> weitere </w:t>
      </w:r>
      <w:r w:rsidR="00C84C1E">
        <w:rPr>
          <w:rFonts w:ascii="Source Sans Pro" w:hAnsi="Source Sans Pro"/>
          <w:sz w:val="20"/>
          <w:szCs w:val="20"/>
        </w:rPr>
        <w:t xml:space="preserve">Systemhausleistungen </w:t>
      </w:r>
      <w:r w:rsidR="000E3F87">
        <w:rPr>
          <w:rFonts w:ascii="Source Sans Pro" w:hAnsi="Source Sans Pro"/>
          <w:sz w:val="20"/>
          <w:szCs w:val="20"/>
        </w:rPr>
        <w:t>zu verkaufen.</w:t>
      </w:r>
    </w:p>
    <w:p w14:paraId="04A21DE3" w14:textId="77777777" w:rsidR="007C726E" w:rsidRDefault="007C726E" w:rsidP="00D90AFD">
      <w:pPr>
        <w:pStyle w:val="StandardWeb"/>
        <w:spacing w:line="360" w:lineRule="auto"/>
        <w:ind w:left="567" w:right="2126"/>
        <w:jc w:val="both"/>
        <w:rPr>
          <w:rFonts w:ascii="Roboto Condensed" w:hAnsi="Roboto Condensed" w:cstheme="minorHAnsi"/>
          <w:b/>
          <w:sz w:val="22"/>
          <w:szCs w:val="22"/>
        </w:rPr>
      </w:pPr>
    </w:p>
    <w:p w14:paraId="60F3C47D" w14:textId="77777777" w:rsidR="007C726E" w:rsidRDefault="007C726E" w:rsidP="00D90AFD">
      <w:pPr>
        <w:pStyle w:val="StandardWeb"/>
        <w:spacing w:line="360" w:lineRule="auto"/>
        <w:ind w:left="567" w:right="2126"/>
        <w:jc w:val="both"/>
        <w:rPr>
          <w:rFonts w:ascii="Roboto Condensed" w:hAnsi="Roboto Condensed" w:cstheme="minorHAnsi"/>
          <w:b/>
          <w:sz w:val="22"/>
          <w:szCs w:val="22"/>
        </w:rPr>
      </w:pPr>
    </w:p>
    <w:p w14:paraId="4BB6A520" w14:textId="60C35549" w:rsidR="00503DDB" w:rsidRPr="002A70B2" w:rsidRDefault="00503DDB" w:rsidP="00D90AFD">
      <w:pPr>
        <w:pStyle w:val="StandardWeb"/>
        <w:spacing w:line="360" w:lineRule="auto"/>
        <w:ind w:left="567" w:right="2126"/>
        <w:jc w:val="both"/>
        <w:rPr>
          <w:rFonts w:ascii="Roboto Condensed" w:hAnsi="Roboto Condensed" w:cstheme="minorHAnsi"/>
          <w:b/>
          <w:sz w:val="22"/>
          <w:szCs w:val="22"/>
        </w:rPr>
      </w:pPr>
      <w:r w:rsidRPr="002A70B2">
        <w:rPr>
          <w:rFonts w:ascii="Roboto Condensed" w:hAnsi="Roboto Condensed" w:cstheme="minorHAnsi"/>
          <w:b/>
          <w:sz w:val="22"/>
          <w:szCs w:val="22"/>
        </w:rPr>
        <w:lastRenderedPageBreak/>
        <w:t>Über bb-net media und tecXL</w:t>
      </w:r>
    </w:p>
    <w:p w14:paraId="78F29548" w14:textId="57BCD6C4" w:rsidR="00503DDB" w:rsidRDefault="563C9ED6" w:rsidP="00927969">
      <w:pPr>
        <w:spacing w:line="360" w:lineRule="auto"/>
        <w:ind w:left="567" w:right="2126"/>
        <w:jc w:val="both"/>
        <w:rPr>
          <w:rFonts w:ascii="Source Sans Pro" w:hAnsi="Source Sans Pro" w:cstheme="minorBidi"/>
          <w:sz w:val="20"/>
          <w:szCs w:val="20"/>
        </w:rPr>
      </w:pPr>
      <w:r w:rsidRPr="563C9ED6">
        <w:rPr>
          <w:rFonts w:ascii="Source Sans Pro" w:hAnsi="Source Sans Pro" w:cstheme="minorBidi"/>
          <w:sz w:val="20"/>
          <w:szCs w:val="20"/>
        </w:rPr>
        <w:t xml:space="preserve">bb-net ist seit </w:t>
      </w:r>
      <w:r w:rsidR="000E3F87">
        <w:rPr>
          <w:rFonts w:ascii="Source Sans Pro" w:hAnsi="Source Sans Pro" w:cstheme="minorBidi"/>
          <w:sz w:val="20"/>
          <w:szCs w:val="20"/>
        </w:rPr>
        <w:t>fast</w:t>
      </w:r>
      <w:r w:rsidRPr="563C9ED6">
        <w:rPr>
          <w:rFonts w:ascii="Source Sans Pro" w:hAnsi="Source Sans Pro" w:cstheme="minorBidi"/>
          <w:sz w:val="20"/>
          <w:szCs w:val="20"/>
        </w:rPr>
        <w:t xml:space="preserve"> </w:t>
      </w:r>
      <w:r w:rsidR="000E3F87">
        <w:rPr>
          <w:rFonts w:ascii="Source Sans Pro" w:hAnsi="Source Sans Pro" w:cstheme="minorBidi"/>
          <w:sz w:val="20"/>
          <w:szCs w:val="20"/>
        </w:rPr>
        <w:t>25</w:t>
      </w:r>
      <w:r w:rsidRPr="563C9ED6">
        <w:rPr>
          <w:rFonts w:ascii="Source Sans Pro" w:hAnsi="Source Sans Pro" w:cstheme="minorBidi"/>
          <w:sz w:val="20"/>
          <w:szCs w:val="20"/>
        </w:rPr>
        <w:t xml:space="preserve"> Jahren Partner für den Ankauf gebrauchter IT und deren qualitätsorientierter Aufbereitung sowie Wiedervermarktung. Unter der Marke "tecXL - Technik wie neu" werden aufbereitete Geräte, die strengen Qualitätsanforderungen entsprechen, wieder in den Markt gebracht. Der Endkunde erhält ein komplett geprüftes, generalüberholtes Produkt für einen Preis bis zu 70 Prozent unter dem ehemaligen Neupreis. Das Gerät ist mit Windows 10 vorinstalliert und somit direkt startklar. Ohne weitere Installation oder Vorbereitungen können die tecXL Geräte sofort verwendet werden. </w:t>
      </w:r>
      <w:r w:rsidR="00342FB3">
        <w:rPr>
          <w:rFonts w:ascii="Source Sans Pro" w:hAnsi="Source Sans Pro" w:cstheme="minorBidi"/>
          <w:sz w:val="20"/>
          <w:szCs w:val="20"/>
        </w:rPr>
        <w:t xml:space="preserve">Für jedes tecXL System </w:t>
      </w:r>
      <w:r w:rsidR="002032AB">
        <w:rPr>
          <w:rFonts w:ascii="Source Sans Pro" w:hAnsi="Source Sans Pro" w:cstheme="minorBidi"/>
          <w:sz w:val="20"/>
          <w:szCs w:val="20"/>
        </w:rPr>
        <w:t xml:space="preserve">bestehen </w:t>
      </w:r>
      <w:r w:rsidR="00342FB3">
        <w:rPr>
          <w:rFonts w:ascii="Source Sans Pro" w:hAnsi="Source Sans Pro" w:cstheme="minorBidi"/>
          <w:sz w:val="20"/>
          <w:szCs w:val="20"/>
        </w:rPr>
        <w:t>24 Monate Garant</w:t>
      </w:r>
      <w:r w:rsidR="002032AB">
        <w:rPr>
          <w:rFonts w:ascii="Source Sans Pro" w:hAnsi="Source Sans Pro" w:cstheme="minorBidi"/>
          <w:sz w:val="20"/>
          <w:szCs w:val="20"/>
        </w:rPr>
        <w:t>ie.</w:t>
      </w:r>
    </w:p>
    <w:p w14:paraId="38E9A00E" w14:textId="22EF915E" w:rsidR="00503DDB" w:rsidRDefault="563C9ED6" w:rsidP="563C9ED6">
      <w:pPr>
        <w:spacing w:line="360" w:lineRule="auto"/>
        <w:ind w:left="567" w:right="2126"/>
        <w:jc w:val="both"/>
        <w:rPr>
          <w:rStyle w:val="Hyperlink"/>
          <w:rFonts w:ascii="Source Sans Pro" w:hAnsi="Source Sans Pro" w:cstheme="minorBidi"/>
          <w:b/>
          <w:bCs/>
          <w:sz w:val="20"/>
          <w:szCs w:val="20"/>
        </w:rPr>
      </w:pPr>
      <w:r w:rsidRPr="563C9ED6">
        <w:rPr>
          <w:rFonts w:ascii="Source Sans Pro" w:hAnsi="Source Sans Pro" w:cstheme="minorBidi"/>
          <w:sz w:val="20"/>
          <w:szCs w:val="20"/>
        </w:rPr>
        <w:t xml:space="preserve"> </w:t>
      </w:r>
      <w:hyperlink r:id="rId11">
        <w:r w:rsidRPr="563C9ED6">
          <w:rPr>
            <w:rStyle w:val="Hyperlink"/>
            <w:rFonts w:ascii="Source Sans Pro" w:hAnsi="Source Sans Pro" w:cstheme="minorBidi"/>
            <w:b/>
            <w:bCs/>
            <w:sz w:val="20"/>
            <w:szCs w:val="20"/>
          </w:rPr>
          <w:t>www.bb-net.de</w:t>
        </w:r>
      </w:hyperlink>
      <w:r w:rsidRPr="563C9ED6">
        <w:rPr>
          <w:rFonts w:ascii="Source Sans Pro" w:hAnsi="Source Sans Pro" w:cstheme="minorBidi"/>
          <w:sz w:val="20"/>
          <w:szCs w:val="20"/>
        </w:rPr>
        <w:t xml:space="preserve"> und </w:t>
      </w:r>
      <w:hyperlink r:id="rId12">
        <w:r w:rsidRPr="563C9ED6">
          <w:rPr>
            <w:rStyle w:val="Hyperlink"/>
            <w:rFonts w:ascii="Source Sans Pro" w:hAnsi="Source Sans Pro" w:cstheme="minorBidi"/>
            <w:b/>
            <w:bCs/>
            <w:sz w:val="20"/>
            <w:szCs w:val="20"/>
          </w:rPr>
          <w:t>www.tecxl.de</w:t>
        </w:r>
      </w:hyperlink>
    </w:p>
    <w:p w14:paraId="6B2922F4" w14:textId="77777777" w:rsidR="00503DDB" w:rsidRPr="00B50B60" w:rsidRDefault="00503DDB" w:rsidP="00503DDB">
      <w:pPr>
        <w:pStyle w:val="StandardWeb"/>
        <w:ind w:left="567" w:right="2126"/>
        <w:rPr>
          <w:rFonts w:ascii="Source Sans Pro" w:hAnsi="Source Sans Pro" w:cs="Segoe UI"/>
          <w:b/>
          <w:i/>
          <w:sz w:val="16"/>
          <w:szCs w:val="20"/>
        </w:rPr>
      </w:pPr>
      <w:r w:rsidRPr="002A70B2">
        <w:rPr>
          <w:rFonts w:ascii="Roboto Condensed" w:hAnsi="Roboto Condensed" w:cs="Segoe UI"/>
          <w:b/>
          <w:sz w:val="22"/>
          <w:szCs w:val="20"/>
        </w:rPr>
        <w:t>Bildmaterial</w:t>
      </w:r>
      <w:r>
        <w:rPr>
          <w:rFonts w:ascii="Roboto Condensed" w:hAnsi="Roboto Condensed" w:cs="Segoe UI"/>
          <w:b/>
          <w:sz w:val="22"/>
          <w:szCs w:val="20"/>
        </w:rPr>
        <w:br/>
      </w:r>
      <w:r w:rsidRPr="00B50B60">
        <w:rPr>
          <w:rFonts w:ascii="Source Sans Pro" w:hAnsi="Source Sans Pro" w:cs="Arial"/>
          <w:b/>
          <w:i/>
          <w:sz w:val="16"/>
          <w:szCs w:val="20"/>
          <w:shd w:val="clear" w:color="auto" w:fill="FFFFFF"/>
        </w:rPr>
        <w:t>Das Bildmaterial ist freigegeben zur redaktionellen Nutzung im Zusammenhang mit bb-net.</w:t>
      </w:r>
    </w:p>
    <w:p w14:paraId="1A2F6AAD" w14:textId="11532468" w:rsidR="008A1A3D" w:rsidRDefault="00503DDB" w:rsidP="00503DDB">
      <w:pPr>
        <w:pStyle w:val="StandardWeb"/>
        <w:ind w:left="567" w:right="2126"/>
        <w:rPr>
          <w:rFonts w:ascii="Source Sans Pro" w:hAnsi="Source Sans Pro" w:cs="Segoe UI"/>
          <w:sz w:val="20"/>
          <w:szCs w:val="20"/>
        </w:rPr>
      </w:pPr>
      <w:r>
        <w:rPr>
          <w:rFonts w:ascii="Source Sans Pro" w:hAnsi="Source Sans Pro" w:cs="Segoe UI"/>
          <w:b/>
          <w:sz w:val="20"/>
          <w:szCs w:val="20"/>
        </w:rPr>
        <w:t>Datei</w:t>
      </w:r>
      <w:r w:rsidRPr="00503DDB">
        <w:rPr>
          <w:rFonts w:ascii="Source Sans Pro" w:hAnsi="Source Sans Pro" w:cs="Segoe UI"/>
          <w:sz w:val="20"/>
          <w:szCs w:val="20"/>
        </w:rPr>
        <w:t xml:space="preserve">: </w:t>
      </w:r>
      <w:r w:rsidR="00244837" w:rsidRPr="00244837">
        <w:rPr>
          <w:rFonts w:ascii="Source Sans Pro" w:hAnsi="Source Sans Pro" w:cs="Segoe UI"/>
          <w:sz w:val="20"/>
          <w:szCs w:val="20"/>
        </w:rPr>
        <w:t>bbnet_refreshbeauftragung1</w:t>
      </w:r>
      <w:r w:rsidR="00244837">
        <w:rPr>
          <w:rFonts w:ascii="Source Sans Pro" w:hAnsi="Source Sans Pro" w:cs="Segoe UI"/>
          <w:sz w:val="20"/>
          <w:szCs w:val="20"/>
        </w:rPr>
        <w:t xml:space="preserve">, </w:t>
      </w:r>
      <w:r w:rsidR="00244837" w:rsidRPr="00244837">
        <w:rPr>
          <w:rFonts w:ascii="Source Sans Pro" w:hAnsi="Source Sans Pro" w:cs="Segoe UI"/>
          <w:sz w:val="20"/>
          <w:szCs w:val="20"/>
        </w:rPr>
        <w:t>bbnet_refreshbeauftragung</w:t>
      </w:r>
      <w:r w:rsidR="00244837">
        <w:rPr>
          <w:rFonts w:ascii="Source Sans Pro" w:hAnsi="Source Sans Pro" w:cs="Segoe UI"/>
          <w:sz w:val="20"/>
          <w:szCs w:val="20"/>
        </w:rPr>
        <w:t>2</w:t>
      </w:r>
    </w:p>
    <w:p w14:paraId="7A100B7B" w14:textId="3F6250CA" w:rsidR="00F905CB" w:rsidRPr="00F905CB" w:rsidRDefault="00503DDB" w:rsidP="00F905CB">
      <w:pPr>
        <w:pStyle w:val="StandardWeb"/>
        <w:ind w:left="567" w:right="2126"/>
        <w:rPr>
          <w:rFonts w:ascii="Source Sans Pro" w:hAnsi="Source Sans Pro" w:cs="Segoe UI"/>
          <w:sz w:val="20"/>
          <w:szCs w:val="20"/>
        </w:rPr>
      </w:pPr>
      <w:r w:rsidRPr="00AB005F">
        <w:rPr>
          <w:rFonts w:ascii="Source Sans Pro" w:hAnsi="Source Sans Pro" w:cs="Segoe UI"/>
          <w:b/>
          <w:sz w:val="20"/>
          <w:szCs w:val="20"/>
        </w:rPr>
        <w:t>Quelle:</w:t>
      </w:r>
      <w:r w:rsidRPr="00AB005F">
        <w:rPr>
          <w:rFonts w:ascii="Source Sans Pro" w:hAnsi="Source Sans Pro" w:cs="Segoe UI"/>
          <w:sz w:val="20"/>
          <w:szCs w:val="20"/>
        </w:rPr>
        <w:t xml:space="preserve"> </w:t>
      </w:r>
      <w:r w:rsidR="00E72551">
        <w:rPr>
          <w:rFonts w:ascii="Source Sans Pro" w:hAnsi="Source Sans Pro" w:cs="Segoe UI"/>
          <w:sz w:val="20"/>
          <w:szCs w:val="20"/>
        </w:rPr>
        <w:t>E</w:t>
      </w:r>
      <w:r>
        <w:rPr>
          <w:rFonts w:ascii="Source Sans Pro" w:hAnsi="Source Sans Pro" w:cs="Segoe UI"/>
          <w:sz w:val="20"/>
          <w:szCs w:val="20"/>
        </w:rPr>
        <w:t>igenes Bildmaterial</w:t>
      </w:r>
      <w:r>
        <w:rPr>
          <w:rFonts w:ascii="Source Sans Pro" w:hAnsi="Source Sans Pro" w:cs="Segoe UI"/>
          <w:sz w:val="20"/>
          <w:szCs w:val="20"/>
        </w:rPr>
        <w:br/>
      </w:r>
      <w:r w:rsidRPr="00AB005F">
        <w:rPr>
          <w:rFonts w:ascii="Source Sans Pro" w:hAnsi="Source Sans Pro" w:cs="Segoe UI"/>
          <w:b/>
          <w:sz w:val="20"/>
          <w:szCs w:val="20"/>
        </w:rPr>
        <w:t>Bildunterschrift</w:t>
      </w:r>
      <w:r w:rsidR="00DB316A">
        <w:rPr>
          <w:rFonts w:ascii="Source Sans Pro" w:hAnsi="Source Sans Pro" w:cs="Segoe UI"/>
          <w:b/>
          <w:sz w:val="20"/>
          <w:szCs w:val="20"/>
        </w:rPr>
        <w:t xml:space="preserve"> je Datei</w:t>
      </w:r>
      <w:r w:rsidRPr="00AB005F">
        <w:rPr>
          <w:rFonts w:ascii="Source Sans Pro" w:hAnsi="Source Sans Pro" w:cs="Segoe UI"/>
          <w:b/>
          <w:sz w:val="20"/>
          <w:szCs w:val="20"/>
        </w:rPr>
        <w:t>:</w:t>
      </w:r>
      <w:r w:rsidR="00EC1D3C">
        <w:rPr>
          <w:rFonts w:ascii="Source Sans Pro" w:hAnsi="Source Sans Pro" w:cs="Segoe UI"/>
          <w:sz w:val="20"/>
          <w:szCs w:val="20"/>
        </w:rPr>
        <w:t xml:space="preserve"> </w:t>
      </w:r>
      <w:r w:rsidR="00DB316A">
        <w:rPr>
          <w:rFonts w:ascii="Source Sans Pro" w:hAnsi="Source Sans Pro" w:cs="Segoe UI"/>
          <w:sz w:val="20"/>
          <w:szCs w:val="20"/>
        </w:rPr>
        <w:t xml:space="preserve">Das </w:t>
      </w:r>
      <w:r w:rsidR="00E27F75">
        <w:rPr>
          <w:rFonts w:ascii="Source Sans Pro" w:hAnsi="Source Sans Pro" w:cs="Segoe UI"/>
          <w:sz w:val="20"/>
          <w:szCs w:val="20"/>
        </w:rPr>
        <w:t xml:space="preserve">Bild </w:t>
      </w:r>
      <w:r w:rsidR="004011B2">
        <w:rPr>
          <w:rFonts w:ascii="Source Sans Pro" w:hAnsi="Source Sans Pro" w:cs="Segoe UI"/>
          <w:sz w:val="20"/>
          <w:szCs w:val="20"/>
        </w:rPr>
        <w:t xml:space="preserve">zeigt einen </w:t>
      </w:r>
      <w:r w:rsidR="00A663B5">
        <w:rPr>
          <w:rFonts w:ascii="Source Sans Pro" w:hAnsi="Source Sans Pro" w:cs="Segoe UI"/>
          <w:sz w:val="20"/>
          <w:szCs w:val="20"/>
        </w:rPr>
        <w:t xml:space="preserve">Refreshauftrag mit über 500 </w:t>
      </w:r>
      <w:r w:rsidR="00C911AA">
        <w:rPr>
          <w:rFonts w:ascii="Source Sans Pro" w:hAnsi="Source Sans Pro" w:cs="Segoe UI"/>
          <w:sz w:val="20"/>
          <w:szCs w:val="20"/>
        </w:rPr>
        <w:t>Geräten.</w:t>
      </w:r>
    </w:p>
    <w:p w14:paraId="04D13FDB" w14:textId="77777777" w:rsidR="00503DDB" w:rsidRPr="00B50B60" w:rsidRDefault="00503DDB" w:rsidP="00503DDB">
      <w:pPr>
        <w:pStyle w:val="StandardWeb"/>
        <w:ind w:left="567" w:right="2126"/>
        <w:rPr>
          <w:rFonts w:ascii="Roboto Condensed" w:hAnsi="Roboto Condensed" w:cs="Segoe UI"/>
          <w:b/>
          <w:sz w:val="22"/>
          <w:szCs w:val="22"/>
        </w:rPr>
      </w:pPr>
      <w:r w:rsidRPr="00B50B60">
        <w:rPr>
          <w:rFonts w:ascii="Roboto Condensed" w:hAnsi="Roboto Condensed" w:cs="Segoe UI"/>
          <w:b/>
          <w:sz w:val="22"/>
          <w:szCs w:val="22"/>
        </w:rPr>
        <w:t>Pressekontakt</w:t>
      </w:r>
    </w:p>
    <w:p w14:paraId="6A8B5D18" w14:textId="46F1022D" w:rsidR="00503DDB" w:rsidRDefault="00503DDB" w:rsidP="00503DDB">
      <w:pPr>
        <w:ind w:left="567" w:right="2126"/>
        <w:rPr>
          <w:rFonts w:ascii="Source Sans Pro" w:hAnsi="Source Sans Pro" w:cs="Segoe UI"/>
          <w:sz w:val="20"/>
          <w:szCs w:val="20"/>
        </w:rPr>
      </w:pPr>
      <w:r>
        <w:rPr>
          <w:rFonts w:ascii="Source Sans Pro" w:hAnsi="Source Sans Pro" w:cs="Segoe UI"/>
          <w:sz w:val="20"/>
          <w:szCs w:val="20"/>
        </w:rPr>
        <w:t>bb-net media G</w:t>
      </w:r>
      <w:r w:rsidR="00AE19B3">
        <w:rPr>
          <w:rFonts w:ascii="Source Sans Pro" w:hAnsi="Source Sans Pro" w:cs="Segoe UI"/>
          <w:sz w:val="20"/>
          <w:szCs w:val="20"/>
        </w:rPr>
        <w:t>mbH</w:t>
      </w:r>
      <w:r w:rsidRPr="00B75BDC">
        <w:rPr>
          <w:rFonts w:ascii="Source Sans Pro" w:hAnsi="Source Sans Pro" w:cs="Segoe UI"/>
          <w:sz w:val="20"/>
          <w:szCs w:val="20"/>
        </w:rPr>
        <w:br/>
      </w:r>
      <w:r w:rsidR="00CF00A5">
        <w:rPr>
          <w:rFonts w:ascii="Source Sans Pro" w:hAnsi="Source Sans Pro" w:cs="Segoe UI"/>
          <w:sz w:val="20"/>
          <w:szCs w:val="20"/>
        </w:rPr>
        <w:t>Michael Bleicher</w:t>
      </w:r>
      <w:r w:rsidRPr="00B75BDC">
        <w:rPr>
          <w:rFonts w:ascii="Source Sans Pro" w:hAnsi="Source Sans Pro" w:cs="Segoe UI"/>
          <w:sz w:val="20"/>
          <w:szCs w:val="20"/>
        </w:rPr>
        <w:br/>
      </w:r>
      <w:r>
        <w:rPr>
          <w:rFonts w:ascii="Source Sans Pro" w:hAnsi="Source Sans Pro" w:cs="Segoe UI"/>
          <w:sz w:val="20"/>
          <w:szCs w:val="20"/>
        </w:rPr>
        <w:t>Lissabons</w:t>
      </w:r>
      <w:r w:rsidRPr="00B75BDC">
        <w:rPr>
          <w:rFonts w:ascii="Source Sans Pro" w:hAnsi="Source Sans Pro" w:cs="Segoe UI"/>
          <w:sz w:val="20"/>
          <w:szCs w:val="20"/>
        </w:rPr>
        <w:t xml:space="preserve">traße </w:t>
      </w:r>
      <w:r>
        <w:rPr>
          <w:rFonts w:ascii="Source Sans Pro" w:hAnsi="Source Sans Pro" w:cs="Segoe UI"/>
          <w:sz w:val="20"/>
          <w:szCs w:val="20"/>
        </w:rPr>
        <w:t>4</w:t>
      </w:r>
      <w:r w:rsidRPr="00B75BDC">
        <w:rPr>
          <w:rFonts w:ascii="Source Sans Pro" w:hAnsi="Source Sans Pro" w:cs="Segoe UI"/>
          <w:sz w:val="20"/>
          <w:szCs w:val="20"/>
        </w:rPr>
        <w:br/>
        <w:t>97424 Sc</w:t>
      </w:r>
      <w:r w:rsidR="00F65AFC">
        <w:rPr>
          <w:rFonts w:ascii="Source Sans Pro" w:hAnsi="Source Sans Pro" w:cs="Segoe UI"/>
          <w:sz w:val="20"/>
          <w:szCs w:val="20"/>
        </w:rPr>
        <w:t>hweinfurt</w:t>
      </w:r>
      <w:r w:rsidR="00F65AFC">
        <w:rPr>
          <w:rFonts w:ascii="Source Sans Pro" w:hAnsi="Source Sans Pro" w:cs="Segoe UI"/>
          <w:sz w:val="20"/>
          <w:szCs w:val="20"/>
        </w:rPr>
        <w:br/>
        <w:t>Fon: +49 9721 6469 4</w:t>
      </w:r>
      <w:r w:rsidR="00096E39">
        <w:rPr>
          <w:rFonts w:ascii="Source Sans Pro" w:hAnsi="Source Sans Pro" w:cs="Segoe UI"/>
          <w:sz w:val="20"/>
          <w:szCs w:val="20"/>
        </w:rPr>
        <w:t>22</w:t>
      </w:r>
    </w:p>
    <w:p w14:paraId="75235B9A" w14:textId="5109E856" w:rsidR="00FE1721" w:rsidRDefault="00503DDB" w:rsidP="00FE1721">
      <w:pPr>
        <w:ind w:left="567"/>
        <w:rPr>
          <w:rFonts w:ascii="Segoe UI" w:hAnsi="Segoe UI" w:cs="Segoe UI"/>
          <w:sz w:val="21"/>
          <w:szCs w:val="21"/>
        </w:rPr>
      </w:pPr>
      <w:r w:rsidRPr="00B75BDC">
        <w:rPr>
          <w:rFonts w:ascii="Source Sans Pro" w:hAnsi="Source Sans Pro" w:cs="Segoe UI"/>
          <w:sz w:val="20"/>
          <w:szCs w:val="20"/>
        </w:rPr>
        <w:t xml:space="preserve">E-Mail: </w:t>
      </w:r>
      <w:r>
        <w:rPr>
          <w:rFonts w:ascii="Source Sans Pro" w:hAnsi="Source Sans Pro" w:cs="Segoe UI"/>
          <w:sz w:val="20"/>
          <w:szCs w:val="20"/>
        </w:rPr>
        <w:t>presse@bb-net.de</w:t>
      </w:r>
      <w:r w:rsidRPr="00B75BDC">
        <w:rPr>
          <w:rFonts w:ascii="Source Sans Pro" w:hAnsi="Source Sans Pro" w:cs="Segoe UI"/>
          <w:sz w:val="20"/>
          <w:szCs w:val="20"/>
        </w:rPr>
        <w:br/>
      </w:r>
      <w:hyperlink r:id="rId13" w:history="1">
        <w:r w:rsidR="00FE1721" w:rsidRPr="00FE1721">
          <w:rPr>
            <w:rStyle w:val="Hyperlink"/>
            <w:rFonts w:ascii="Segoe UI" w:hAnsi="Segoe UI" w:cs="Segoe UI"/>
            <w:sz w:val="21"/>
            <w:szCs w:val="21"/>
          </w:rPr>
          <w:t>https://presse.bb-net.de</w:t>
        </w:r>
      </w:hyperlink>
    </w:p>
    <w:p w14:paraId="7F7F45D2" w14:textId="7A0A386B" w:rsidR="00503DDB" w:rsidRDefault="00503DDB" w:rsidP="00503DDB">
      <w:pPr>
        <w:ind w:left="567" w:right="2126"/>
        <w:rPr>
          <w:rFonts w:ascii="Source Sans Pro" w:hAnsi="Source Sans Pro" w:cs="Segoe UI"/>
          <w:sz w:val="20"/>
          <w:szCs w:val="20"/>
        </w:rPr>
      </w:pPr>
    </w:p>
    <w:p w14:paraId="47681FB7" w14:textId="4B071749" w:rsidR="00AD444B" w:rsidRPr="002D665D" w:rsidRDefault="00AD444B" w:rsidP="00E33692">
      <w:pPr>
        <w:rPr>
          <w:rFonts w:ascii="Helvetica LT Std" w:hAnsi="Helvetica LT Std"/>
          <w:sz w:val="20"/>
        </w:rPr>
      </w:pPr>
    </w:p>
    <w:sectPr w:rsidR="00AD444B" w:rsidRPr="002D665D" w:rsidSect="004C4479">
      <w:headerReference w:type="even" r:id="rId14"/>
      <w:headerReference w:type="default" r:id="rId15"/>
      <w:footerReference w:type="even" r:id="rId16"/>
      <w:footerReference w:type="default" r:id="rId17"/>
      <w:headerReference w:type="first" r:id="rId18"/>
      <w:footerReference w:type="first" r:id="rId19"/>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EA9EE" w14:textId="77777777" w:rsidR="00D27A3F" w:rsidRDefault="00D27A3F">
      <w:r>
        <w:separator/>
      </w:r>
    </w:p>
  </w:endnote>
  <w:endnote w:type="continuationSeparator" w:id="0">
    <w:p w14:paraId="19A0ECE0" w14:textId="77777777" w:rsidR="00D27A3F" w:rsidRDefault="00D27A3F">
      <w:r>
        <w:continuationSeparator/>
      </w:r>
    </w:p>
  </w:endnote>
  <w:endnote w:type="continuationNotice" w:id="1">
    <w:p w14:paraId="5ED6CCC2" w14:textId="77777777" w:rsidR="00D27A3F" w:rsidRDefault="00D27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embedBold r:id="rId1" w:subsetted="1" w:fontKey="{B06EBCF4-43DB-46E4-91C4-41684EBE6C76}"/>
  </w:font>
  <w:font w:name="Source Sans Pro">
    <w:altName w:val="Arial"/>
    <w:panose1 w:val="020B0503030403020204"/>
    <w:charset w:val="00"/>
    <w:family w:val="swiss"/>
    <w:pitch w:val="variable"/>
    <w:sig w:usb0="20000007" w:usb1="00000001" w:usb2="00000000" w:usb3="00000000" w:csb0="00000193" w:csb1="00000000"/>
    <w:embedRegular r:id="rId2" w:fontKey="{0F8E8DB8-1E1F-45C9-B507-C31488ECEC5A}"/>
    <w:embedBold r:id="rId3" w:fontKey="{2544B49D-5BBA-46B5-8BF7-786FFFDC609F}"/>
    <w:embedBoldItalic r:id="rId4" w:fontKey="{2A1DEB49-7945-43BB-B237-825D75BE0DD0}"/>
  </w:font>
  <w:font w:name="Segoe UI">
    <w:panose1 w:val="020B0502040204020203"/>
    <w:charset w:val="00"/>
    <w:family w:val="swiss"/>
    <w:pitch w:val="variable"/>
    <w:sig w:usb0="E4002EFF" w:usb1="C000E47F" w:usb2="00000009" w:usb3="00000000" w:csb0="000001FF" w:csb1="00000000"/>
    <w:embedRegular r:id="rId5" w:subsetted="1" w:fontKey="{094B64D8-571C-4D12-B017-884F7358FAFC}"/>
  </w:font>
  <w:font w:name="Helvetica LT Std">
    <w:altName w:val="Arial"/>
    <w:panose1 w:val="00000000000000000000"/>
    <w:charset w:val="00"/>
    <w:family w:val="swiss"/>
    <w:notTrueType/>
    <w:pitch w:val="variable"/>
    <w:sig w:usb0="00000203" w:usb1="00000000" w:usb2="00000000" w:usb3="00000000" w:csb0="00000005"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C8C5" w14:textId="77777777" w:rsidR="00096E39" w:rsidRDefault="00096E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9E75" w14:textId="0A3284CE" w:rsidR="00CA17EA" w:rsidRPr="0004281F" w:rsidRDefault="00CA17EA"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sidR="00C10B7A">
      <w:rPr>
        <w:rFonts w:ascii="Segoe UI" w:hAnsi="Segoe UI" w:cs="Segoe UI"/>
        <w:noProof/>
        <w:color w:val="808080" w:themeColor="background1" w:themeShade="80"/>
        <w:sz w:val="12"/>
      </w:rPr>
      <w:t>3</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297F" w14:textId="77777777" w:rsidR="00096E39" w:rsidRDefault="00096E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6E0D8" w14:textId="77777777" w:rsidR="00D27A3F" w:rsidRDefault="00D27A3F">
      <w:bookmarkStart w:id="0" w:name="_Hlk487193440"/>
      <w:bookmarkEnd w:id="0"/>
      <w:r>
        <w:separator/>
      </w:r>
    </w:p>
  </w:footnote>
  <w:footnote w:type="continuationSeparator" w:id="0">
    <w:p w14:paraId="674A9CE5" w14:textId="77777777" w:rsidR="00D27A3F" w:rsidRDefault="00D27A3F">
      <w:r>
        <w:continuationSeparator/>
      </w:r>
    </w:p>
  </w:footnote>
  <w:footnote w:type="continuationNotice" w:id="1">
    <w:p w14:paraId="0FD44E40" w14:textId="77777777" w:rsidR="00D27A3F" w:rsidRDefault="00D27A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6BAF" w14:textId="77777777" w:rsidR="00096E39" w:rsidRDefault="00096E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4802" w14:textId="29A98AFD" w:rsidR="00CA17EA" w:rsidRPr="004C4479" w:rsidRDefault="00CA17EA" w:rsidP="004C4479">
    <w:pPr>
      <w:tabs>
        <w:tab w:val="left" w:pos="5387"/>
      </w:tabs>
      <w:autoSpaceDE w:val="0"/>
      <w:autoSpaceDN w:val="0"/>
      <w:adjustRightInd w:val="0"/>
      <w:ind w:left="284"/>
      <w:contextualSpacing/>
      <w:rPr>
        <w:rFonts w:ascii="Source Sans Pro" w:hAnsi="Source Sans Pro" w:cs="Segoe UI Light"/>
      </w:rPr>
    </w:pPr>
    <w:r>
      <w:rPr>
        <w:noProof/>
      </w:rPr>
      <mc:AlternateContent>
        <mc:Choice Requires="wps">
          <w:drawing>
            <wp:anchor distT="0" distB="0" distL="114300" distR="114300" simplePos="0" relativeHeight="251658241" behindDoc="0" locked="0" layoutInCell="1" allowOverlap="1" wp14:anchorId="3392D8D6" wp14:editId="1754E579">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arto="http://schemas.microsoft.com/office/word/2006/arto">
          <w:pict w14:anchorId="14892785">
            <v:rect id="Rechteck 7" style="position:absolute;margin-left:-56.05pt;margin-top:-27.7pt;width:9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485" stroked="f" strokeweight="2pt" w14:anchorId="0094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w:pict>
        </mc:Fallback>
      </mc:AlternateContent>
    </w:r>
    <w:r>
      <w:rPr>
        <w:noProof/>
      </w:rPr>
      <w:drawing>
        <wp:anchor distT="0" distB="0" distL="114300" distR="114300" simplePos="0" relativeHeight="251658240" behindDoc="0" locked="0" layoutInCell="1" allowOverlap="1" wp14:anchorId="33DC49C2" wp14:editId="04DD8EC6">
          <wp:simplePos x="0" y="0"/>
          <wp:positionH relativeFrom="column">
            <wp:posOffset>4881154</wp:posOffset>
          </wp:positionH>
          <wp:positionV relativeFrom="paragraph">
            <wp:posOffset>-1905</wp:posOffset>
          </wp:positionV>
          <wp:extent cx="1818005" cy="875030"/>
          <wp:effectExtent l="0" t="0" r="0" b="0"/>
          <wp:wrapNone/>
          <wp:docPr id="3" name="Grafik 3"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2B69" w14:textId="77777777" w:rsidR="00096E39" w:rsidRDefault="00096E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F39"/>
    <w:multiLevelType w:val="multilevel"/>
    <w:tmpl w:val="3B0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2"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4"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8"/>
    <w:rsid w:val="00000A08"/>
    <w:rsid w:val="00001D1A"/>
    <w:rsid w:val="000023B0"/>
    <w:rsid w:val="0001275A"/>
    <w:rsid w:val="00012F3B"/>
    <w:rsid w:val="0001770A"/>
    <w:rsid w:val="00020B24"/>
    <w:rsid w:val="00023527"/>
    <w:rsid w:val="00025B2B"/>
    <w:rsid w:val="000274F7"/>
    <w:rsid w:val="00030221"/>
    <w:rsid w:val="00034A9C"/>
    <w:rsid w:val="00041A7E"/>
    <w:rsid w:val="0004281F"/>
    <w:rsid w:val="00043604"/>
    <w:rsid w:val="00045DF0"/>
    <w:rsid w:val="00051AD0"/>
    <w:rsid w:val="00051F0B"/>
    <w:rsid w:val="00052838"/>
    <w:rsid w:val="00052899"/>
    <w:rsid w:val="00055022"/>
    <w:rsid w:val="00055547"/>
    <w:rsid w:val="00055C5D"/>
    <w:rsid w:val="00055EF7"/>
    <w:rsid w:val="00060113"/>
    <w:rsid w:val="0006272C"/>
    <w:rsid w:val="00067926"/>
    <w:rsid w:val="0007013E"/>
    <w:rsid w:val="00072530"/>
    <w:rsid w:val="000778B4"/>
    <w:rsid w:val="00080F1E"/>
    <w:rsid w:val="00092BD3"/>
    <w:rsid w:val="00093707"/>
    <w:rsid w:val="000938BD"/>
    <w:rsid w:val="00093AD2"/>
    <w:rsid w:val="00093B9C"/>
    <w:rsid w:val="000954E0"/>
    <w:rsid w:val="00096E39"/>
    <w:rsid w:val="000970F4"/>
    <w:rsid w:val="000A0CB6"/>
    <w:rsid w:val="000A3DFD"/>
    <w:rsid w:val="000A4A52"/>
    <w:rsid w:val="000A4DE7"/>
    <w:rsid w:val="000A752F"/>
    <w:rsid w:val="000B1DDA"/>
    <w:rsid w:val="000B5685"/>
    <w:rsid w:val="000B6B16"/>
    <w:rsid w:val="000C3970"/>
    <w:rsid w:val="000C3A7F"/>
    <w:rsid w:val="000C45D9"/>
    <w:rsid w:val="000C5FA2"/>
    <w:rsid w:val="000C6BC3"/>
    <w:rsid w:val="000D065B"/>
    <w:rsid w:val="000D5D69"/>
    <w:rsid w:val="000D668D"/>
    <w:rsid w:val="000D7C38"/>
    <w:rsid w:val="000E3F87"/>
    <w:rsid w:val="000E63BB"/>
    <w:rsid w:val="000E7EA3"/>
    <w:rsid w:val="000F07B3"/>
    <w:rsid w:val="000F76C2"/>
    <w:rsid w:val="001005B8"/>
    <w:rsid w:val="00104C46"/>
    <w:rsid w:val="00105BDE"/>
    <w:rsid w:val="00106CD8"/>
    <w:rsid w:val="00114197"/>
    <w:rsid w:val="00122D7D"/>
    <w:rsid w:val="00126076"/>
    <w:rsid w:val="00130F9F"/>
    <w:rsid w:val="00132663"/>
    <w:rsid w:val="00142E03"/>
    <w:rsid w:val="00145644"/>
    <w:rsid w:val="00145BEA"/>
    <w:rsid w:val="00151E6A"/>
    <w:rsid w:val="0016149A"/>
    <w:rsid w:val="001665FF"/>
    <w:rsid w:val="001668ED"/>
    <w:rsid w:val="001725A1"/>
    <w:rsid w:val="00180690"/>
    <w:rsid w:val="00186708"/>
    <w:rsid w:val="0019527E"/>
    <w:rsid w:val="001A00DF"/>
    <w:rsid w:val="001A03F6"/>
    <w:rsid w:val="001A0F16"/>
    <w:rsid w:val="001A140D"/>
    <w:rsid w:val="001A1784"/>
    <w:rsid w:val="001A5795"/>
    <w:rsid w:val="001B1818"/>
    <w:rsid w:val="001B3EBA"/>
    <w:rsid w:val="001B475A"/>
    <w:rsid w:val="001B4D7E"/>
    <w:rsid w:val="001C1077"/>
    <w:rsid w:val="001C1FB0"/>
    <w:rsid w:val="001C2408"/>
    <w:rsid w:val="001C5832"/>
    <w:rsid w:val="001C6C0B"/>
    <w:rsid w:val="001C6EF1"/>
    <w:rsid w:val="001C7F83"/>
    <w:rsid w:val="001D104A"/>
    <w:rsid w:val="001D412D"/>
    <w:rsid w:val="001D5861"/>
    <w:rsid w:val="001D5D68"/>
    <w:rsid w:val="001D6259"/>
    <w:rsid w:val="001D7324"/>
    <w:rsid w:val="001E3736"/>
    <w:rsid w:val="001E4365"/>
    <w:rsid w:val="001E7777"/>
    <w:rsid w:val="001F0633"/>
    <w:rsid w:val="001F4954"/>
    <w:rsid w:val="001F54BB"/>
    <w:rsid w:val="001F6E1F"/>
    <w:rsid w:val="00202BC6"/>
    <w:rsid w:val="002032AB"/>
    <w:rsid w:val="00204C63"/>
    <w:rsid w:val="002101DF"/>
    <w:rsid w:val="00211F3C"/>
    <w:rsid w:val="0021428D"/>
    <w:rsid w:val="00222576"/>
    <w:rsid w:val="00225953"/>
    <w:rsid w:val="00225F2B"/>
    <w:rsid w:val="002326CC"/>
    <w:rsid w:val="00241478"/>
    <w:rsid w:val="00241A9D"/>
    <w:rsid w:val="00243CC6"/>
    <w:rsid w:val="00244837"/>
    <w:rsid w:val="00244D14"/>
    <w:rsid w:val="00245D24"/>
    <w:rsid w:val="002474BE"/>
    <w:rsid w:val="00250206"/>
    <w:rsid w:val="00254D8A"/>
    <w:rsid w:val="00255684"/>
    <w:rsid w:val="0026063A"/>
    <w:rsid w:val="00261D3B"/>
    <w:rsid w:val="002630B0"/>
    <w:rsid w:val="00265D02"/>
    <w:rsid w:val="00266470"/>
    <w:rsid w:val="0026783A"/>
    <w:rsid w:val="00271598"/>
    <w:rsid w:val="00272358"/>
    <w:rsid w:val="0027414D"/>
    <w:rsid w:val="00274305"/>
    <w:rsid w:val="00274D5B"/>
    <w:rsid w:val="00275D36"/>
    <w:rsid w:val="00277596"/>
    <w:rsid w:val="00282439"/>
    <w:rsid w:val="00282D0F"/>
    <w:rsid w:val="002837B3"/>
    <w:rsid w:val="002913F1"/>
    <w:rsid w:val="00292FD4"/>
    <w:rsid w:val="0029560B"/>
    <w:rsid w:val="00297333"/>
    <w:rsid w:val="002975B7"/>
    <w:rsid w:val="002A1C26"/>
    <w:rsid w:val="002A6BC4"/>
    <w:rsid w:val="002B1C76"/>
    <w:rsid w:val="002B37DC"/>
    <w:rsid w:val="002C1652"/>
    <w:rsid w:val="002C3025"/>
    <w:rsid w:val="002C3AFC"/>
    <w:rsid w:val="002C491A"/>
    <w:rsid w:val="002C5558"/>
    <w:rsid w:val="002C5D55"/>
    <w:rsid w:val="002D1E12"/>
    <w:rsid w:val="002D2F80"/>
    <w:rsid w:val="002D3876"/>
    <w:rsid w:val="002D665D"/>
    <w:rsid w:val="002D6DDE"/>
    <w:rsid w:val="002E12C8"/>
    <w:rsid w:val="002E618E"/>
    <w:rsid w:val="002E6806"/>
    <w:rsid w:val="002F2574"/>
    <w:rsid w:val="002F4D98"/>
    <w:rsid w:val="002F5BEA"/>
    <w:rsid w:val="002F7081"/>
    <w:rsid w:val="00303FB7"/>
    <w:rsid w:val="00304F75"/>
    <w:rsid w:val="003103A8"/>
    <w:rsid w:val="00314601"/>
    <w:rsid w:val="003154B1"/>
    <w:rsid w:val="00315775"/>
    <w:rsid w:val="00316F18"/>
    <w:rsid w:val="003179B5"/>
    <w:rsid w:val="00321401"/>
    <w:rsid w:val="00326F00"/>
    <w:rsid w:val="00331CDE"/>
    <w:rsid w:val="00337BC4"/>
    <w:rsid w:val="00340499"/>
    <w:rsid w:val="00342FB3"/>
    <w:rsid w:val="00346980"/>
    <w:rsid w:val="0035194A"/>
    <w:rsid w:val="00355755"/>
    <w:rsid w:val="00360CAC"/>
    <w:rsid w:val="00360EEE"/>
    <w:rsid w:val="003645FD"/>
    <w:rsid w:val="0036478B"/>
    <w:rsid w:val="003657A4"/>
    <w:rsid w:val="00367617"/>
    <w:rsid w:val="003676D6"/>
    <w:rsid w:val="0037569C"/>
    <w:rsid w:val="00377170"/>
    <w:rsid w:val="00385B45"/>
    <w:rsid w:val="00387B69"/>
    <w:rsid w:val="00391D6F"/>
    <w:rsid w:val="00394857"/>
    <w:rsid w:val="00396486"/>
    <w:rsid w:val="0039704A"/>
    <w:rsid w:val="003A1A1E"/>
    <w:rsid w:val="003B009B"/>
    <w:rsid w:val="003B0D57"/>
    <w:rsid w:val="003B13EF"/>
    <w:rsid w:val="003B20C1"/>
    <w:rsid w:val="003B2232"/>
    <w:rsid w:val="003B2932"/>
    <w:rsid w:val="003B47DD"/>
    <w:rsid w:val="003B4ACC"/>
    <w:rsid w:val="003B7013"/>
    <w:rsid w:val="003C41A3"/>
    <w:rsid w:val="003C63E8"/>
    <w:rsid w:val="003D1124"/>
    <w:rsid w:val="003D120C"/>
    <w:rsid w:val="003D1875"/>
    <w:rsid w:val="003D34FF"/>
    <w:rsid w:val="003D3990"/>
    <w:rsid w:val="003D694E"/>
    <w:rsid w:val="003E417F"/>
    <w:rsid w:val="003E6E08"/>
    <w:rsid w:val="003F214F"/>
    <w:rsid w:val="003F626E"/>
    <w:rsid w:val="003F67AE"/>
    <w:rsid w:val="003F7038"/>
    <w:rsid w:val="004011B2"/>
    <w:rsid w:val="0040173F"/>
    <w:rsid w:val="00402134"/>
    <w:rsid w:val="00402425"/>
    <w:rsid w:val="0040654A"/>
    <w:rsid w:val="004117BC"/>
    <w:rsid w:val="00414683"/>
    <w:rsid w:val="00417980"/>
    <w:rsid w:val="00420377"/>
    <w:rsid w:val="004203DF"/>
    <w:rsid w:val="00422F56"/>
    <w:rsid w:val="00423185"/>
    <w:rsid w:val="00425A7F"/>
    <w:rsid w:val="00425CD6"/>
    <w:rsid w:val="00427138"/>
    <w:rsid w:val="004307FD"/>
    <w:rsid w:val="00431B9B"/>
    <w:rsid w:val="00432BA8"/>
    <w:rsid w:val="00442DD5"/>
    <w:rsid w:val="0044621C"/>
    <w:rsid w:val="004508D5"/>
    <w:rsid w:val="00450AD4"/>
    <w:rsid w:val="00450B5D"/>
    <w:rsid w:val="004563F5"/>
    <w:rsid w:val="00460628"/>
    <w:rsid w:val="00460BE2"/>
    <w:rsid w:val="00460F0A"/>
    <w:rsid w:val="00471827"/>
    <w:rsid w:val="00477DFC"/>
    <w:rsid w:val="0048275C"/>
    <w:rsid w:val="004854D5"/>
    <w:rsid w:val="00492E35"/>
    <w:rsid w:val="00495238"/>
    <w:rsid w:val="00496200"/>
    <w:rsid w:val="004A0A9A"/>
    <w:rsid w:val="004A0F39"/>
    <w:rsid w:val="004A4CF3"/>
    <w:rsid w:val="004A78CC"/>
    <w:rsid w:val="004B1822"/>
    <w:rsid w:val="004B1A97"/>
    <w:rsid w:val="004B25AE"/>
    <w:rsid w:val="004B38FC"/>
    <w:rsid w:val="004B6BC6"/>
    <w:rsid w:val="004B6EF6"/>
    <w:rsid w:val="004C1A9A"/>
    <w:rsid w:val="004C343D"/>
    <w:rsid w:val="004C4479"/>
    <w:rsid w:val="004C72E0"/>
    <w:rsid w:val="004D064E"/>
    <w:rsid w:val="004D0D66"/>
    <w:rsid w:val="004D4079"/>
    <w:rsid w:val="004D5270"/>
    <w:rsid w:val="004D5DD8"/>
    <w:rsid w:val="004E2F8E"/>
    <w:rsid w:val="004E43DC"/>
    <w:rsid w:val="004E6B34"/>
    <w:rsid w:val="004F50F4"/>
    <w:rsid w:val="0050398F"/>
    <w:rsid w:val="00503DDB"/>
    <w:rsid w:val="00506B1F"/>
    <w:rsid w:val="00507949"/>
    <w:rsid w:val="0051461E"/>
    <w:rsid w:val="0051559B"/>
    <w:rsid w:val="00515CB2"/>
    <w:rsid w:val="00515E37"/>
    <w:rsid w:val="00521B76"/>
    <w:rsid w:val="005259F0"/>
    <w:rsid w:val="00525CD5"/>
    <w:rsid w:val="0053129F"/>
    <w:rsid w:val="005315D2"/>
    <w:rsid w:val="00531DF1"/>
    <w:rsid w:val="005328E7"/>
    <w:rsid w:val="005364DB"/>
    <w:rsid w:val="00540AE4"/>
    <w:rsid w:val="00541A79"/>
    <w:rsid w:val="00541E8C"/>
    <w:rsid w:val="00542FF1"/>
    <w:rsid w:val="005514B8"/>
    <w:rsid w:val="00551E02"/>
    <w:rsid w:val="005534F1"/>
    <w:rsid w:val="00554A1F"/>
    <w:rsid w:val="00554A8B"/>
    <w:rsid w:val="00557FC7"/>
    <w:rsid w:val="00565092"/>
    <w:rsid w:val="00566D1D"/>
    <w:rsid w:val="00570D56"/>
    <w:rsid w:val="00571F43"/>
    <w:rsid w:val="00573648"/>
    <w:rsid w:val="0057500B"/>
    <w:rsid w:val="005779EF"/>
    <w:rsid w:val="00583A8B"/>
    <w:rsid w:val="005863A7"/>
    <w:rsid w:val="00587353"/>
    <w:rsid w:val="00587369"/>
    <w:rsid w:val="0059222F"/>
    <w:rsid w:val="00595E4F"/>
    <w:rsid w:val="005A345E"/>
    <w:rsid w:val="005B1D87"/>
    <w:rsid w:val="005B40BC"/>
    <w:rsid w:val="005B43C0"/>
    <w:rsid w:val="005B6B16"/>
    <w:rsid w:val="005C38AC"/>
    <w:rsid w:val="005D0C03"/>
    <w:rsid w:val="005D3F37"/>
    <w:rsid w:val="005D4B63"/>
    <w:rsid w:val="005D59D2"/>
    <w:rsid w:val="005D6687"/>
    <w:rsid w:val="005D6EEE"/>
    <w:rsid w:val="005E0EC4"/>
    <w:rsid w:val="005E2410"/>
    <w:rsid w:val="005E35AE"/>
    <w:rsid w:val="005E3D83"/>
    <w:rsid w:val="005F0F54"/>
    <w:rsid w:val="00601DE0"/>
    <w:rsid w:val="00603265"/>
    <w:rsid w:val="00603F8D"/>
    <w:rsid w:val="00605481"/>
    <w:rsid w:val="00613DE1"/>
    <w:rsid w:val="0061476C"/>
    <w:rsid w:val="00615ED0"/>
    <w:rsid w:val="00627FB7"/>
    <w:rsid w:val="0063399D"/>
    <w:rsid w:val="00636CCD"/>
    <w:rsid w:val="0063780E"/>
    <w:rsid w:val="0063793E"/>
    <w:rsid w:val="00640743"/>
    <w:rsid w:val="0064097F"/>
    <w:rsid w:val="00641EEB"/>
    <w:rsid w:val="0064516F"/>
    <w:rsid w:val="00645DB5"/>
    <w:rsid w:val="0065092E"/>
    <w:rsid w:val="00651D99"/>
    <w:rsid w:val="00652A2F"/>
    <w:rsid w:val="0065387C"/>
    <w:rsid w:val="00654DE6"/>
    <w:rsid w:val="00667BAF"/>
    <w:rsid w:val="00670401"/>
    <w:rsid w:val="00675F32"/>
    <w:rsid w:val="00676DBB"/>
    <w:rsid w:val="006842B5"/>
    <w:rsid w:val="0068595C"/>
    <w:rsid w:val="00687FE6"/>
    <w:rsid w:val="00690BDD"/>
    <w:rsid w:val="0069116B"/>
    <w:rsid w:val="006A1AEC"/>
    <w:rsid w:val="006A20D1"/>
    <w:rsid w:val="006A2BE6"/>
    <w:rsid w:val="006A31C6"/>
    <w:rsid w:val="006A436B"/>
    <w:rsid w:val="006A5058"/>
    <w:rsid w:val="006B07A5"/>
    <w:rsid w:val="006B54E0"/>
    <w:rsid w:val="006B5ECE"/>
    <w:rsid w:val="006B60F8"/>
    <w:rsid w:val="006C3524"/>
    <w:rsid w:val="006D3B85"/>
    <w:rsid w:val="006D6119"/>
    <w:rsid w:val="006D6BBD"/>
    <w:rsid w:val="006E022D"/>
    <w:rsid w:val="006E2351"/>
    <w:rsid w:val="006E2EAE"/>
    <w:rsid w:val="006F129C"/>
    <w:rsid w:val="006F1731"/>
    <w:rsid w:val="006F34FC"/>
    <w:rsid w:val="006F3539"/>
    <w:rsid w:val="006F4A13"/>
    <w:rsid w:val="006F500B"/>
    <w:rsid w:val="00700C3B"/>
    <w:rsid w:val="0070241C"/>
    <w:rsid w:val="00703453"/>
    <w:rsid w:val="007049D5"/>
    <w:rsid w:val="007077FE"/>
    <w:rsid w:val="007106B2"/>
    <w:rsid w:val="0071279A"/>
    <w:rsid w:val="007166CA"/>
    <w:rsid w:val="00716EF4"/>
    <w:rsid w:val="00720E66"/>
    <w:rsid w:val="007210DB"/>
    <w:rsid w:val="00722574"/>
    <w:rsid w:val="00724773"/>
    <w:rsid w:val="00725F5F"/>
    <w:rsid w:val="007303A5"/>
    <w:rsid w:val="00730701"/>
    <w:rsid w:val="00734D99"/>
    <w:rsid w:val="00735C29"/>
    <w:rsid w:val="00736A4D"/>
    <w:rsid w:val="0073759A"/>
    <w:rsid w:val="00740CCB"/>
    <w:rsid w:val="00747A4B"/>
    <w:rsid w:val="00751B85"/>
    <w:rsid w:val="00754948"/>
    <w:rsid w:val="007614EA"/>
    <w:rsid w:val="00762BB8"/>
    <w:rsid w:val="00765DB6"/>
    <w:rsid w:val="00772199"/>
    <w:rsid w:val="007753E7"/>
    <w:rsid w:val="00777CD8"/>
    <w:rsid w:val="00780577"/>
    <w:rsid w:val="0078096B"/>
    <w:rsid w:val="00785812"/>
    <w:rsid w:val="007917B8"/>
    <w:rsid w:val="0079257F"/>
    <w:rsid w:val="0079547F"/>
    <w:rsid w:val="0079652C"/>
    <w:rsid w:val="00797B67"/>
    <w:rsid w:val="007A2228"/>
    <w:rsid w:val="007A2EFA"/>
    <w:rsid w:val="007A33A8"/>
    <w:rsid w:val="007A6A07"/>
    <w:rsid w:val="007B242D"/>
    <w:rsid w:val="007B3C8E"/>
    <w:rsid w:val="007B59D4"/>
    <w:rsid w:val="007C0F1E"/>
    <w:rsid w:val="007C726E"/>
    <w:rsid w:val="007D4487"/>
    <w:rsid w:val="007D65C8"/>
    <w:rsid w:val="007D690B"/>
    <w:rsid w:val="007D798C"/>
    <w:rsid w:val="007E16C4"/>
    <w:rsid w:val="007E4A38"/>
    <w:rsid w:val="007E4AA0"/>
    <w:rsid w:val="007E4B6E"/>
    <w:rsid w:val="007F42BD"/>
    <w:rsid w:val="007F5FCA"/>
    <w:rsid w:val="0080180A"/>
    <w:rsid w:val="00801CDF"/>
    <w:rsid w:val="00804CE7"/>
    <w:rsid w:val="00810E71"/>
    <w:rsid w:val="00814CEE"/>
    <w:rsid w:val="00816FE0"/>
    <w:rsid w:val="00823F36"/>
    <w:rsid w:val="00831DB2"/>
    <w:rsid w:val="008348B0"/>
    <w:rsid w:val="008349C6"/>
    <w:rsid w:val="00843B51"/>
    <w:rsid w:val="008472DE"/>
    <w:rsid w:val="0085222F"/>
    <w:rsid w:val="0085524D"/>
    <w:rsid w:val="008611C5"/>
    <w:rsid w:val="00862D91"/>
    <w:rsid w:val="00864A3A"/>
    <w:rsid w:val="008661CF"/>
    <w:rsid w:val="00872257"/>
    <w:rsid w:val="008842C3"/>
    <w:rsid w:val="00884536"/>
    <w:rsid w:val="008857B8"/>
    <w:rsid w:val="00887DF3"/>
    <w:rsid w:val="008915BB"/>
    <w:rsid w:val="0089442C"/>
    <w:rsid w:val="00894B76"/>
    <w:rsid w:val="008A0B72"/>
    <w:rsid w:val="008A0CCF"/>
    <w:rsid w:val="008A1090"/>
    <w:rsid w:val="008A18F8"/>
    <w:rsid w:val="008A1A3D"/>
    <w:rsid w:val="008A5D25"/>
    <w:rsid w:val="008A6B69"/>
    <w:rsid w:val="008B4B11"/>
    <w:rsid w:val="008B4F62"/>
    <w:rsid w:val="008B587F"/>
    <w:rsid w:val="008B5ADF"/>
    <w:rsid w:val="008B7C5C"/>
    <w:rsid w:val="008C4A97"/>
    <w:rsid w:val="008C641D"/>
    <w:rsid w:val="008D087B"/>
    <w:rsid w:val="008D0D3B"/>
    <w:rsid w:val="008D2D5B"/>
    <w:rsid w:val="008D38B7"/>
    <w:rsid w:val="008E7F9D"/>
    <w:rsid w:val="008F0C3B"/>
    <w:rsid w:val="0091129A"/>
    <w:rsid w:val="00911FC4"/>
    <w:rsid w:val="00915D7E"/>
    <w:rsid w:val="00916177"/>
    <w:rsid w:val="009164BE"/>
    <w:rsid w:val="00927969"/>
    <w:rsid w:val="009320EE"/>
    <w:rsid w:val="009348F0"/>
    <w:rsid w:val="00936879"/>
    <w:rsid w:val="00936B76"/>
    <w:rsid w:val="009465F4"/>
    <w:rsid w:val="00946A26"/>
    <w:rsid w:val="009509FE"/>
    <w:rsid w:val="00954363"/>
    <w:rsid w:val="00961414"/>
    <w:rsid w:val="009622F2"/>
    <w:rsid w:val="00963324"/>
    <w:rsid w:val="00963460"/>
    <w:rsid w:val="00965321"/>
    <w:rsid w:val="009678F2"/>
    <w:rsid w:val="00974AD8"/>
    <w:rsid w:val="00976F99"/>
    <w:rsid w:val="00977F3A"/>
    <w:rsid w:val="00980F7A"/>
    <w:rsid w:val="00982406"/>
    <w:rsid w:val="00984567"/>
    <w:rsid w:val="00987905"/>
    <w:rsid w:val="009906C7"/>
    <w:rsid w:val="0099139C"/>
    <w:rsid w:val="00994AAF"/>
    <w:rsid w:val="00997525"/>
    <w:rsid w:val="009977BA"/>
    <w:rsid w:val="009A0DA7"/>
    <w:rsid w:val="009A5F7C"/>
    <w:rsid w:val="009B22B5"/>
    <w:rsid w:val="009B3886"/>
    <w:rsid w:val="009B3C23"/>
    <w:rsid w:val="009B43B5"/>
    <w:rsid w:val="009B5DB3"/>
    <w:rsid w:val="009B7F89"/>
    <w:rsid w:val="009D584F"/>
    <w:rsid w:val="009E6571"/>
    <w:rsid w:val="009E76DC"/>
    <w:rsid w:val="00A00AE8"/>
    <w:rsid w:val="00A01D17"/>
    <w:rsid w:val="00A0383A"/>
    <w:rsid w:val="00A05B14"/>
    <w:rsid w:val="00A0660D"/>
    <w:rsid w:val="00A06C55"/>
    <w:rsid w:val="00A07DDB"/>
    <w:rsid w:val="00A07EED"/>
    <w:rsid w:val="00A1084A"/>
    <w:rsid w:val="00A121E7"/>
    <w:rsid w:val="00A14C00"/>
    <w:rsid w:val="00A158FB"/>
    <w:rsid w:val="00A17640"/>
    <w:rsid w:val="00A23F79"/>
    <w:rsid w:val="00A245FA"/>
    <w:rsid w:val="00A27AF1"/>
    <w:rsid w:val="00A3124A"/>
    <w:rsid w:val="00A35FD1"/>
    <w:rsid w:val="00A36394"/>
    <w:rsid w:val="00A40F9D"/>
    <w:rsid w:val="00A4314C"/>
    <w:rsid w:val="00A43F56"/>
    <w:rsid w:val="00A466B6"/>
    <w:rsid w:val="00A46F65"/>
    <w:rsid w:val="00A47FD4"/>
    <w:rsid w:val="00A52A4B"/>
    <w:rsid w:val="00A54C35"/>
    <w:rsid w:val="00A55668"/>
    <w:rsid w:val="00A57E08"/>
    <w:rsid w:val="00A607EC"/>
    <w:rsid w:val="00A61809"/>
    <w:rsid w:val="00A6293F"/>
    <w:rsid w:val="00A65603"/>
    <w:rsid w:val="00A65EFE"/>
    <w:rsid w:val="00A66120"/>
    <w:rsid w:val="00A663B5"/>
    <w:rsid w:val="00A707E6"/>
    <w:rsid w:val="00A71202"/>
    <w:rsid w:val="00A721D5"/>
    <w:rsid w:val="00A74BAF"/>
    <w:rsid w:val="00A757D1"/>
    <w:rsid w:val="00A75A2C"/>
    <w:rsid w:val="00A75CCD"/>
    <w:rsid w:val="00A75D36"/>
    <w:rsid w:val="00A80BA7"/>
    <w:rsid w:val="00A85B72"/>
    <w:rsid w:val="00A86965"/>
    <w:rsid w:val="00A869A3"/>
    <w:rsid w:val="00A933A0"/>
    <w:rsid w:val="00A93E61"/>
    <w:rsid w:val="00A94781"/>
    <w:rsid w:val="00AA26F6"/>
    <w:rsid w:val="00AA3A9D"/>
    <w:rsid w:val="00AA5349"/>
    <w:rsid w:val="00AA5C90"/>
    <w:rsid w:val="00AA66B4"/>
    <w:rsid w:val="00AA722A"/>
    <w:rsid w:val="00AB005F"/>
    <w:rsid w:val="00AB0952"/>
    <w:rsid w:val="00AB2D31"/>
    <w:rsid w:val="00AC19ED"/>
    <w:rsid w:val="00AC26CB"/>
    <w:rsid w:val="00AC4581"/>
    <w:rsid w:val="00AC6562"/>
    <w:rsid w:val="00AD0813"/>
    <w:rsid w:val="00AD444B"/>
    <w:rsid w:val="00AD4DD0"/>
    <w:rsid w:val="00AD7716"/>
    <w:rsid w:val="00AE0C42"/>
    <w:rsid w:val="00AE19B3"/>
    <w:rsid w:val="00AE3090"/>
    <w:rsid w:val="00AE35D7"/>
    <w:rsid w:val="00AE5543"/>
    <w:rsid w:val="00AE565E"/>
    <w:rsid w:val="00AF07A1"/>
    <w:rsid w:val="00AF4360"/>
    <w:rsid w:val="00AF4CD5"/>
    <w:rsid w:val="00AF7862"/>
    <w:rsid w:val="00B012F5"/>
    <w:rsid w:val="00B02167"/>
    <w:rsid w:val="00B0352E"/>
    <w:rsid w:val="00B04C87"/>
    <w:rsid w:val="00B0591E"/>
    <w:rsid w:val="00B07AB2"/>
    <w:rsid w:val="00B12973"/>
    <w:rsid w:val="00B20B10"/>
    <w:rsid w:val="00B2105B"/>
    <w:rsid w:val="00B22B9A"/>
    <w:rsid w:val="00B33932"/>
    <w:rsid w:val="00B33EB2"/>
    <w:rsid w:val="00B34AEC"/>
    <w:rsid w:val="00B375B2"/>
    <w:rsid w:val="00B40204"/>
    <w:rsid w:val="00B421C0"/>
    <w:rsid w:val="00B424CF"/>
    <w:rsid w:val="00B431F0"/>
    <w:rsid w:val="00B455C1"/>
    <w:rsid w:val="00B471B5"/>
    <w:rsid w:val="00B50479"/>
    <w:rsid w:val="00B50B60"/>
    <w:rsid w:val="00B51350"/>
    <w:rsid w:val="00B519CA"/>
    <w:rsid w:val="00B51B45"/>
    <w:rsid w:val="00B7041D"/>
    <w:rsid w:val="00B76DE4"/>
    <w:rsid w:val="00B802EE"/>
    <w:rsid w:val="00B82389"/>
    <w:rsid w:val="00B82DAD"/>
    <w:rsid w:val="00B8333A"/>
    <w:rsid w:val="00B841FC"/>
    <w:rsid w:val="00B845E3"/>
    <w:rsid w:val="00B8498B"/>
    <w:rsid w:val="00B86261"/>
    <w:rsid w:val="00B906D8"/>
    <w:rsid w:val="00B908AA"/>
    <w:rsid w:val="00B935C8"/>
    <w:rsid w:val="00B94E90"/>
    <w:rsid w:val="00B96AAA"/>
    <w:rsid w:val="00BA02F1"/>
    <w:rsid w:val="00BA456F"/>
    <w:rsid w:val="00BA531C"/>
    <w:rsid w:val="00BA78B4"/>
    <w:rsid w:val="00BB2F3B"/>
    <w:rsid w:val="00BB5057"/>
    <w:rsid w:val="00BB772F"/>
    <w:rsid w:val="00BC109E"/>
    <w:rsid w:val="00BC63B8"/>
    <w:rsid w:val="00BC71F8"/>
    <w:rsid w:val="00BD2BE0"/>
    <w:rsid w:val="00BD2C0C"/>
    <w:rsid w:val="00BD4A27"/>
    <w:rsid w:val="00BD6647"/>
    <w:rsid w:val="00BD72BE"/>
    <w:rsid w:val="00BD75B3"/>
    <w:rsid w:val="00BE0646"/>
    <w:rsid w:val="00BF1997"/>
    <w:rsid w:val="00BF3467"/>
    <w:rsid w:val="00BF3DF6"/>
    <w:rsid w:val="00BF4772"/>
    <w:rsid w:val="00C0039C"/>
    <w:rsid w:val="00C02105"/>
    <w:rsid w:val="00C036B7"/>
    <w:rsid w:val="00C03B38"/>
    <w:rsid w:val="00C0464B"/>
    <w:rsid w:val="00C04FAB"/>
    <w:rsid w:val="00C05FB0"/>
    <w:rsid w:val="00C10B7A"/>
    <w:rsid w:val="00C13D65"/>
    <w:rsid w:val="00C15E94"/>
    <w:rsid w:val="00C22334"/>
    <w:rsid w:val="00C24B66"/>
    <w:rsid w:val="00C26601"/>
    <w:rsid w:val="00C26E6D"/>
    <w:rsid w:val="00C31942"/>
    <w:rsid w:val="00C3406B"/>
    <w:rsid w:val="00C340DC"/>
    <w:rsid w:val="00C350D2"/>
    <w:rsid w:val="00C3526B"/>
    <w:rsid w:val="00C36423"/>
    <w:rsid w:val="00C3710B"/>
    <w:rsid w:val="00C43C3E"/>
    <w:rsid w:val="00C452EE"/>
    <w:rsid w:val="00C507F9"/>
    <w:rsid w:val="00C51410"/>
    <w:rsid w:val="00C51708"/>
    <w:rsid w:val="00C51986"/>
    <w:rsid w:val="00C5416D"/>
    <w:rsid w:val="00C6043D"/>
    <w:rsid w:val="00C62487"/>
    <w:rsid w:val="00C642E1"/>
    <w:rsid w:val="00C644F7"/>
    <w:rsid w:val="00C70E0A"/>
    <w:rsid w:val="00C733EC"/>
    <w:rsid w:val="00C74C6F"/>
    <w:rsid w:val="00C7510C"/>
    <w:rsid w:val="00C75B0D"/>
    <w:rsid w:val="00C77BF7"/>
    <w:rsid w:val="00C84C1E"/>
    <w:rsid w:val="00C86FC7"/>
    <w:rsid w:val="00C911AA"/>
    <w:rsid w:val="00C911BD"/>
    <w:rsid w:val="00C9352E"/>
    <w:rsid w:val="00C9571A"/>
    <w:rsid w:val="00CA0EE0"/>
    <w:rsid w:val="00CA17EA"/>
    <w:rsid w:val="00CA40A9"/>
    <w:rsid w:val="00CA47B2"/>
    <w:rsid w:val="00CA5D64"/>
    <w:rsid w:val="00CB47B0"/>
    <w:rsid w:val="00CB4A33"/>
    <w:rsid w:val="00CB59AD"/>
    <w:rsid w:val="00CB659A"/>
    <w:rsid w:val="00CB77C9"/>
    <w:rsid w:val="00CB7B5B"/>
    <w:rsid w:val="00CC095F"/>
    <w:rsid w:val="00CC2188"/>
    <w:rsid w:val="00CC3B63"/>
    <w:rsid w:val="00CC6361"/>
    <w:rsid w:val="00CC65AB"/>
    <w:rsid w:val="00CC71C3"/>
    <w:rsid w:val="00CD1052"/>
    <w:rsid w:val="00CD2A49"/>
    <w:rsid w:val="00CD732C"/>
    <w:rsid w:val="00CE3DEF"/>
    <w:rsid w:val="00CE5E21"/>
    <w:rsid w:val="00CF00A5"/>
    <w:rsid w:val="00CF180A"/>
    <w:rsid w:val="00CF2292"/>
    <w:rsid w:val="00CF2EC5"/>
    <w:rsid w:val="00D004E4"/>
    <w:rsid w:val="00D06514"/>
    <w:rsid w:val="00D06CD5"/>
    <w:rsid w:val="00D077B6"/>
    <w:rsid w:val="00D269A7"/>
    <w:rsid w:val="00D2783E"/>
    <w:rsid w:val="00D27A3F"/>
    <w:rsid w:val="00D30B74"/>
    <w:rsid w:val="00D31EF7"/>
    <w:rsid w:val="00D34101"/>
    <w:rsid w:val="00D41375"/>
    <w:rsid w:val="00D42B66"/>
    <w:rsid w:val="00D458E1"/>
    <w:rsid w:val="00D47084"/>
    <w:rsid w:val="00D54ACC"/>
    <w:rsid w:val="00D55033"/>
    <w:rsid w:val="00D55613"/>
    <w:rsid w:val="00D560A7"/>
    <w:rsid w:val="00D612F7"/>
    <w:rsid w:val="00D640B7"/>
    <w:rsid w:val="00D6614C"/>
    <w:rsid w:val="00D663E2"/>
    <w:rsid w:val="00D70466"/>
    <w:rsid w:val="00D714F5"/>
    <w:rsid w:val="00D80D34"/>
    <w:rsid w:val="00D84CFA"/>
    <w:rsid w:val="00D87DCC"/>
    <w:rsid w:val="00D90AFD"/>
    <w:rsid w:val="00D92040"/>
    <w:rsid w:val="00D95000"/>
    <w:rsid w:val="00D966DA"/>
    <w:rsid w:val="00D96AC9"/>
    <w:rsid w:val="00DA1ED3"/>
    <w:rsid w:val="00DA2776"/>
    <w:rsid w:val="00DA3A6A"/>
    <w:rsid w:val="00DA5274"/>
    <w:rsid w:val="00DA6E71"/>
    <w:rsid w:val="00DA7B96"/>
    <w:rsid w:val="00DB109D"/>
    <w:rsid w:val="00DB148A"/>
    <w:rsid w:val="00DB316A"/>
    <w:rsid w:val="00DB4B09"/>
    <w:rsid w:val="00DB5847"/>
    <w:rsid w:val="00DB7EFA"/>
    <w:rsid w:val="00DC24B5"/>
    <w:rsid w:val="00DC286B"/>
    <w:rsid w:val="00DC5BB2"/>
    <w:rsid w:val="00DC7F9C"/>
    <w:rsid w:val="00DD193A"/>
    <w:rsid w:val="00DD4204"/>
    <w:rsid w:val="00DD5C8C"/>
    <w:rsid w:val="00DD7B79"/>
    <w:rsid w:val="00DE556A"/>
    <w:rsid w:val="00DF23AD"/>
    <w:rsid w:val="00DF26B7"/>
    <w:rsid w:val="00DF32E1"/>
    <w:rsid w:val="00DF6BA9"/>
    <w:rsid w:val="00E01655"/>
    <w:rsid w:val="00E02262"/>
    <w:rsid w:val="00E0276F"/>
    <w:rsid w:val="00E06E55"/>
    <w:rsid w:val="00E06FBE"/>
    <w:rsid w:val="00E109FA"/>
    <w:rsid w:val="00E1112F"/>
    <w:rsid w:val="00E11B41"/>
    <w:rsid w:val="00E138FE"/>
    <w:rsid w:val="00E16CC7"/>
    <w:rsid w:val="00E17223"/>
    <w:rsid w:val="00E20150"/>
    <w:rsid w:val="00E2692F"/>
    <w:rsid w:val="00E27F75"/>
    <w:rsid w:val="00E30371"/>
    <w:rsid w:val="00E30A3D"/>
    <w:rsid w:val="00E30AF1"/>
    <w:rsid w:val="00E3347E"/>
    <w:rsid w:val="00E33692"/>
    <w:rsid w:val="00E364B5"/>
    <w:rsid w:val="00E422B1"/>
    <w:rsid w:val="00E44AAF"/>
    <w:rsid w:val="00E5239E"/>
    <w:rsid w:val="00E53683"/>
    <w:rsid w:val="00E558A6"/>
    <w:rsid w:val="00E61220"/>
    <w:rsid w:val="00E66CBC"/>
    <w:rsid w:val="00E6744B"/>
    <w:rsid w:val="00E709DA"/>
    <w:rsid w:val="00E70BA1"/>
    <w:rsid w:val="00E7139B"/>
    <w:rsid w:val="00E72551"/>
    <w:rsid w:val="00E7304B"/>
    <w:rsid w:val="00E75CCA"/>
    <w:rsid w:val="00E77130"/>
    <w:rsid w:val="00E77F41"/>
    <w:rsid w:val="00E85030"/>
    <w:rsid w:val="00E87E02"/>
    <w:rsid w:val="00E93264"/>
    <w:rsid w:val="00E94274"/>
    <w:rsid w:val="00E95504"/>
    <w:rsid w:val="00E97797"/>
    <w:rsid w:val="00EA09C1"/>
    <w:rsid w:val="00EB0A64"/>
    <w:rsid w:val="00EB15DD"/>
    <w:rsid w:val="00EB47C5"/>
    <w:rsid w:val="00EC038C"/>
    <w:rsid w:val="00EC1445"/>
    <w:rsid w:val="00EC18F4"/>
    <w:rsid w:val="00EC19C8"/>
    <w:rsid w:val="00EC1C6B"/>
    <w:rsid w:val="00EC1D3C"/>
    <w:rsid w:val="00EC31E8"/>
    <w:rsid w:val="00EC6DDD"/>
    <w:rsid w:val="00EC71EB"/>
    <w:rsid w:val="00EC7937"/>
    <w:rsid w:val="00ED6217"/>
    <w:rsid w:val="00EE012A"/>
    <w:rsid w:val="00EE618E"/>
    <w:rsid w:val="00EE76F0"/>
    <w:rsid w:val="00EF242A"/>
    <w:rsid w:val="00EF3BBC"/>
    <w:rsid w:val="00EF3EEB"/>
    <w:rsid w:val="00EF7AFA"/>
    <w:rsid w:val="00EF7E46"/>
    <w:rsid w:val="00F01E47"/>
    <w:rsid w:val="00F03401"/>
    <w:rsid w:val="00F04B79"/>
    <w:rsid w:val="00F04EF4"/>
    <w:rsid w:val="00F1242B"/>
    <w:rsid w:val="00F15169"/>
    <w:rsid w:val="00F22079"/>
    <w:rsid w:val="00F23590"/>
    <w:rsid w:val="00F247A8"/>
    <w:rsid w:val="00F26C5F"/>
    <w:rsid w:val="00F30800"/>
    <w:rsid w:val="00F30E7D"/>
    <w:rsid w:val="00F31333"/>
    <w:rsid w:val="00F35C9E"/>
    <w:rsid w:val="00F41135"/>
    <w:rsid w:val="00F41975"/>
    <w:rsid w:val="00F4205D"/>
    <w:rsid w:val="00F50870"/>
    <w:rsid w:val="00F56866"/>
    <w:rsid w:val="00F644BB"/>
    <w:rsid w:val="00F6536A"/>
    <w:rsid w:val="00F65AFC"/>
    <w:rsid w:val="00F710D7"/>
    <w:rsid w:val="00F71D89"/>
    <w:rsid w:val="00F73972"/>
    <w:rsid w:val="00F74DEC"/>
    <w:rsid w:val="00F870E0"/>
    <w:rsid w:val="00F87146"/>
    <w:rsid w:val="00F875E8"/>
    <w:rsid w:val="00F905CB"/>
    <w:rsid w:val="00F931D1"/>
    <w:rsid w:val="00F9472C"/>
    <w:rsid w:val="00F95784"/>
    <w:rsid w:val="00F963A8"/>
    <w:rsid w:val="00F96A13"/>
    <w:rsid w:val="00F97173"/>
    <w:rsid w:val="00FA7B23"/>
    <w:rsid w:val="00FB048D"/>
    <w:rsid w:val="00FB4A2E"/>
    <w:rsid w:val="00FC2A12"/>
    <w:rsid w:val="00FC4FA3"/>
    <w:rsid w:val="00FC5BB7"/>
    <w:rsid w:val="00FC79F8"/>
    <w:rsid w:val="00FD02D6"/>
    <w:rsid w:val="00FD0C56"/>
    <w:rsid w:val="00FE090A"/>
    <w:rsid w:val="00FE094E"/>
    <w:rsid w:val="00FE1721"/>
    <w:rsid w:val="00FE3964"/>
    <w:rsid w:val="00FE6115"/>
    <w:rsid w:val="00FF1AA2"/>
    <w:rsid w:val="00FF200D"/>
    <w:rsid w:val="00FF5014"/>
    <w:rsid w:val="00FF75C0"/>
    <w:rsid w:val="02DF982F"/>
    <w:rsid w:val="08213DCE"/>
    <w:rsid w:val="0D8FA4DA"/>
    <w:rsid w:val="1776A675"/>
    <w:rsid w:val="1A679FDB"/>
    <w:rsid w:val="212A2ED2"/>
    <w:rsid w:val="24EF6374"/>
    <w:rsid w:val="31665CB2"/>
    <w:rsid w:val="32BB0228"/>
    <w:rsid w:val="370EEB92"/>
    <w:rsid w:val="39F6C83B"/>
    <w:rsid w:val="4281C1D3"/>
    <w:rsid w:val="4776EBD3"/>
    <w:rsid w:val="495D990A"/>
    <w:rsid w:val="51D8EC93"/>
    <w:rsid w:val="563C9ED6"/>
    <w:rsid w:val="65501067"/>
    <w:rsid w:val="69395E14"/>
    <w:rsid w:val="6A40BF30"/>
    <w:rsid w:val="6D44A0B3"/>
    <w:rsid w:val="6DA57CFD"/>
    <w:rsid w:val="7B1F7A3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6B18"/>
  <w15:docId w15:val="{9BC6D6FD-1E82-4681-B22E-B7948E10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paragraph" w:styleId="berschrift4">
    <w:name w:val="heading 4"/>
    <w:basedOn w:val="Standard"/>
    <w:next w:val="Standard"/>
    <w:link w:val="berschrift4Zchn"/>
    <w:semiHidden/>
    <w:unhideWhenUsed/>
    <w:qFormat/>
    <w:rsid w:val="00B845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 w:type="paragraph" w:styleId="berarbeitung">
    <w:name w:val="Revision"/>
    <w:hidden/>
    <w:uiPriority w:val="99"/>
    <w:semiHidden/>
    <w:rsid w:val="00E95504"/>
    <w:rPr>
      <w:sz w:val="24"/>
      <w:szCs w:val="24"/>
    </w:rPr>
  </w:style>
  <w:style w:type="character" w:styleId="NichtaufgelsteErwhnung">
    <w:name w:val="Unresolved Mention"/>
    <w:basedOn w:val="Absatz-Standardschriftart"/>
    <w:uiPriority w:val="99"/>
    <w:semiHidden/>
    <w:unhideWhenUsed/>
    <w:rsid w:val="00503DDB"/>
    <w:rPr>
      <w:color w:val="808080"/>
      <w:shd w:val="clear" w:color="auto" w:fill="E6E6E6"/>
    </w:rPr>
  </w:style>
  <w:style w:type="character" w:customStyle="1" w:styleId="5yl5">
    <w:name w:val="_5yl5"/>
    <w:basedOn w:val="Absatz-Standardschriftart"/>
    <w:rsid w:val="00D41375"/>
  </w:style>
  <w:style w:type="character" w:customStyle="1" w:styleId="berschrift4Zchn">
    <w:name w:val="Überschrift 4 Zchn"/>
    <w:basedOn w:val="Absatz-Standardschriftart"/>
    <w:link w:val="berschrift4"/>
    <w:semiHidden/>
    <w:rsid w:val="00B845E3"/>
    <w:rPr>
      <w:rFonts w:asciiTheme="majorHAnsi" w:eastAsiaTheme="majorEastAsia" w:hAnsiTheme="majorHAnsi" w:cstheme="majorBidi"/>
      <w:i/>
      <w:iCs/>
      <w:color w:val="365F91" w:themeColor="accent1" w:themeShade="BF"/>
      <w:sz w:val="24"/>
      <w:szCs w:val="24"/>
    </w:rPr>
  </w:style>
  <w:style w:type="character" w:styleId="Kommentarzeichen">
    <w:name w:val="annotation reference"/>
    <w:basedOn w:val="Absatz-Standardschriftart"/>
    <w:semiHidden/>
    <w:unhideWhenUsed/>
    <w:rsid w:val="00F9472C"/>
    <w:rPr>
      <w:sz w:val="16"/>
      <w:szCs w:val="16"/>
    </w:rPr>
  </w:style>
  <w:style w:type="paragraph" w:styleId="Kommentartext">
    <w:name w:val="annotation text"/>
    <w:basedOn w:val="Standard"/>
    <w:link w:val="KommentartextZchn"/>
    <w:semiHidden/>
    <w:unhideWhenUsed/>
    <w:rsid w:val="00F9472C"/>
    <w:rPr>
      <w:sz w:val="20"/>
      <w:szCs w:val="20"/>
    </w:rPr>
  </w:style>
  <w:style w:type="character" w:customStyle="1" w:styleId="KommentartextZchn">
    <w:name w:val="Kommentartext Zchn"/>
    <w:basedOn w:val="Absatz-Standardschriftart"/>
    <w:link w:val="Kommentartext"/>
    <w:semiHidden/>
    <w:rsid w:val="00F9472C"/>
  </w:style>
  <w:style w:type="paragraph" w:styleId="Kommentarthema">
    <w:name w:val="annotation subject"/>
    <w:basedOn w:val="Kommentartext"/>
    <w:next w:val="Kommentartext"/>
    <w:link w:val="KommentarthemaZchn"/>
    <w:semiHidden/>
    <w:unhideWhenUsed/>
    <w:rsid w:val="00F9472C"/>
    <w:rPr>
      <w:b/>
      <w:bCs/>
    </w:rPr>
  </w:style>
  <w:style w:type="character" w:customStyle="1" w:styleId="KommentarthemaZchn">
    <w:name w:val="Kommentarthema Zchn"/>
    <w:basedOn w:val="KommentartextZchn"/>
    <w:link w:val="Kommentarthema"/>
    <w:semiHidden/>
    <w:rsid w:val="00F94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909">
      <w:bodyDiv w:val="1"/>
      <w:marLeft w:val="0"/>
      <w:marRight w:val="0"/>
      <w:marTop w:val="0"/>
      <w:marBottom w:val="0"/>
      <w:divBdr>
        <w:top w:val="none" w:sz="0" w:space="0" w:color="auto"/>
        <w:left w:val="none" w:sz="0" w:space="0" w:color="auto"/>
        <w:bottom w:val="none" w:sz="0" w:space="0" w:color="auto"/>
        <w:right w:val="none" w:sz="0" w:space="0" w:color="auto"/>
      </w:divBdr>
      <w:divsChild>
        <w:div w:id="1321231766">
          <w:marLeft w:val="0"/>
          <w:marRight w:val="0"/>
          <w:marTop w:val="0"/>
          <w:marBottom w:val="0"/>
          <w:divBdr>
            <w:top w:val="none" w:sz="0" w:space="0" w:color="auto"/>
            <w:left w:val="none" w:sz="0" w:space="0" w:color="auto"/>
            <w:bottom w:val="none" w:sz="0" w:space="0" w:color="auto"/>
            <w:right w:val="none" w:sz="0" w:space="0" w:color="auto"/>
          </w:divBdr>
          <w:divsChild>
            <w:div w:id="1956907327">
              <w:marLeft w:val="0"/>
              <w:marRight w:val="0"/>
              <w:marTop w:val="0"/>
              <w:marBottom w:val="0"/>
              <w:divBdr>
                <w:top w:val="none" w:sz="0" w:space="0" w:color="auto"/>
                <w:left w:val="none" w:sz="0" w:space="0" w:color="auto"/>
                <w:bottom w:val="none" w:sz="0" w:space="0" w:color="auto"/>
                <w:right w:val="none" w:sz="0" w:space="0" w:color="auto"/>
              </w:divBdr>
            </w:div>
          </w:divsChild>
        </w:div>
        <w:div w:id="1482621295">
          <w:marLeft w:val="0"/>
          <w:marRight w:val="0"/>
          <w:marTop w:val="0"/>
          <w:marBottom w:val="0"/>
          <w:divBdr>
            <w:top w:val="none" w:sz="0" w:space="0" w:color="auto"/>
            <w:left w:val="none" w:sz="0" w:space="0" w:color="auto"/>
            <w:bottom w:val="none" w:sz="0" w:space="0" w:color="auto"/>
            <w:right w:val="none" w:sz="0" w:space="0" w:color="auto"/>
          </w:divBdr>
          <w:divsChild>
            <w:div w:id="1910379520">
              <w:marLeft w:val="0"/>
              <w:marRight w:val="0"/>
              <w:marTop w:val="0"/>
              <w:marBottom w:val="0"/>
              <w:divBdr>
                <w:top w:val="none" w:sz="0" w:space="0" w:color="auto"/>
                <w:left w:val="none" w:sz="0" w:space="0" w:color="auto"/>
                <w:bottom w:val="none" w:sz="0" w:space="0" w:color="auto"/>
                <w:right w:val="none" w:sz="0" w:space="0" w:color="auto"/>
              </w:divBdr>
              <w:divsChild>
                <w:div w:id="1918703397">
                  <w:marLeft w:val="0"/>
                  <w:marRight w:val="0"/>
                  <w:marTop w:val="0"/>
                  <w:marBottom w:val="0"/>
                  <w:divBdr>
                    <w:top w:val="none" w:sz="0" w:space="0" w:color="auto"/>
                    <w:left w:val="none" w:sz="0" w:space="0" w:color="auto"/>
                    <w:bottom w:val="none" w:sz="0" w:space="0" w:color="auto"/>
                    <w:right w:val="none" w:sz="0" w:space="0" w:color="auto"/>
                  </w:divBdr>
                  <w:divsChild>
                    <w:div w:id="1663699962">
                      <w:marLeft w:val="0"/>
                      <w:marRight w:val="0"/>
                      <w:marTop w:val="0"/>
                      <w:marBottom w:val="0"/>
                      <w:divBdr>
                        <w:top w:val="none" w:sz="0" w:space="0" w:color="auto"/>
                        <w:left w:val="none" w:sz="0" w:space="0" w:color="auto"/>
                        <w:bottom w:val="none" w:sz="0" w:space="0" w:color="auto"/>
                        <w:right w:val="none" w:sz="0" w:space="0" w:color="auto"/>
                      </w:divBdr>
                      <w:divsChild>
                        <w:div w:id="57411637">
                          <w:marLeft w:val="0"/>
                          <w:marRight w:val="0"/>
                          <w:marTop w:val="0"/>
                          <w:marBottom w:val="0"/>
                          <w:divBdr>
                            <w:top w:val="none" w:sz="0" w:space="0" w:color="auto"/>
                            <w:left w:val="none" w:sz="0" w:space="0" w:color="auto"/>
                            <w:bottom w:val="none" w:sz="0" w:space="0" w:color="auto"/>
                            <w:right w:val="none" w:sz="0" w:space="0" w:color="auto"/>
                          </w:divBdr>
                          <w:divsChild>
                            <w:div w:id="1547258862">
                              <w:marLeft w:val="0"/>
                              <w:marRight w:val="0"/>
                              <w:marTop w:val="0"/>
                              <w:marBottom w:val="0"/>
                              <w:divBdr>
                                <w:top w:val="none" w:sz="0" w:space="0" w:color="auto"/>
                                <w:left w:val="none" w:sz="0" w:space="0" w:color="auto"/>
                                <w:bottom w:val="none" w:sz="0" w:space="0" w:color="auto"/>
                                <w:right w:val="none" w:sz="0" w:space="0" w:color="auto"/>
                              </w:divBdr>
                            </w:div>
                          </w:divsChild>
                        </w:div>
                        <w:div w:id="1588155728">
                          <w:marLeft w:val="0"/>
                          <w:marRight w:val="0"/>
                          <w:marTop w:val="0"/>
                          <w:marBottom w:val="0"/>
                          <w:divBdr>
                            <w:top w:val="none" w:sz="0" w:space="0" w:color="auto"/>
                            <w:left w:val="none" w:sz="0" w:space="0" w:color="auto"/>
                            <w:bottom w:val="none" w:sz="0" w:space="0" w:color="auto"/>
                            <w:right w:val="none" w:sz="0" w:space="0" w:color="auto"/>
                          </w:divBdr>
                          <w:divsChild>
                            <w:div w:id="1574392590">
                              <w:marLeft w:val="0"/>
                              <w:marRight w:val="0"/>
                              <w:marTop w:val="0"/>
                              <w:marBottom w:val="0"/>
                              <w:divBdr>
                                <w:top w:val="none" w:sz="0" w:space="0" w:color="auto"/>
                                <w:left w:val="none" w:sz="0" w:space="0" w:color="auto"/>
                                <w:bottom w:val="none" w:sz="0" w:space="0" w:color="auto"/>
                                <w:right w:val="none" w:sz="0" w:space="0" w:color="auto"/>
                              </w:divBdr>
                            </w:div>
                          </w:divsChild>
                        </w:div>
                        <w:div w:id="2096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205262546">
      <w:bodyDiv w:val="1"/>
      <w:marLeft w:val="0"/>
      <w:marRight w:val="0"/>
      <w:marTop w:val="0"/>
      <w:marBottom w:val="0"/>
      <w:divBdr>
        <w:top w:val="none" w:sz="0" w:space="0" w:color="auto"/>
        <w:left w:val="none" w:sz="0" w:space="0" w:color="auto"/>
        <w:bottom w:val="none" w:sz="0" w:space="0" w:color="auto"/>
        <w:right w:val="none" w:sz="0" w:space="0" w:color="auto"/>
      </w:divBdr>
    </w:div>
    <w:div w:id="270551051">
      <w:bodyDiv w:val="1"/>
      <w:marLeft w:val="0"/>
      <w:marRight w:val="0"/>
      <w:marTop w:val="0"/>
      <w:marBottom w:val="0"/>
      <w:divBdr>
        <w:top w:val="none" w:sz="0" w:space="0" w:color="auto"/>
        <w:left w:val="none" w:sz="0" w:space="0" w:color="auto"/>
        <w:bottom w:val="none" w:sz="0" w:space="0" w:color="auto"/>
        <w:right w:val="none" w:sz="0" w:space="0" w:color="auto"/>
      </w:divBdr>
    </w:div>
    <w:div w:id="617686943">
      <w:bodyDiv w:val="1"/>
      <w:marLeft w:val="0"/>
      <w:marRight w:val="0"/>
      <w:marTop w:val="0"/>
      <w:marBottom w:val="0"/>
      <w:divBdr>
        <w:top w:val="none" w:sz="0" w:space="0" w:color="auto"/>
        <w:left w:val="none" w:sz="0" w:space="0" w:color="auto"/>
        <w:bottom w:val="none" w:sz="0" w:space="0" w:color="auto"/>
        <w:right w:val="none" w:sz="0" w:space="0" w:color="auto"/>
      </w:divBdr>
      <w:divsChild>
        <w:div w:id="1682319657">
          <w:marLeft w:val="0"/>
          <w:marRight w:val="0"/>
          <w:marTop w:val="0"/>
          <w:marBottom w:val="0"/>
          <w:divBdr>
            <w:top w:val="none" w:sz="0" w:space="0" w:color="auto"/>
            <w:left w:val="none" w:sz="0" w:space="0" w:color="auto"/>
            <w:bottom w:val="none" w:sz="0" w:space="0" w:color="auto"/>
            <w:right w:val="none" w:sz="0" w:space="0" w:color="auto"/>
          </w:divBdr>
        </w:div>
      </w:divsChild>
    </w:div>
    <w:div w:id="1258753360">
      <w:bodyDiv w:val="1"/>
      <w:marLeft w:val="0"/>
      <w:marRight w:val="0"/>
      <w:marTop w:val="0"/>
      <w:marBottom w:val="0"/>
      <w:divBdr>
        <w:top w:val="none" w:sz="0" w:space="0" w:color="auto"/>
        <w:left w:val="none" w:sz="0" w:space="0" w:color="auto"/>
        <w:bottom w:val="none" w:sz="0" w:space="0" w:color="auto"/>
        <w:right w:val="none" w:sz="0" w:space="0" w:color="auto"/>
      </w:divBdr>
    </w:div>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 w:id="1707169573">
      <w:bodyDiv w:val="1"/>
      <w:marLeft w:val="0"/>
      <w:marRight w:val="0"/>
      <w:marTop w:val="0"/>
      <w:marBottom w:val="0"/>
      <w:divBdr>
        <w:top w:val="none" w:sz="0" w:space="0" w:color="auto"/>
        <w:left w:val="none" w:sz="0" w:space="0" w:color="auto"/>
        <w:bottom w:val="none" w:sz="0" w:space="0" w:color="auto"/>
        <w:right w:val="none" w:sz="0" w:space="0" w:color="auto"/>
      </w:divBdr>
    </w:div>
    <w:div w:id="2039815689">
      <w:bodyDiv w:val="1"/>
      <w:marLeft w:val="0"/>
      <w:marRight w:val="0"/>
      <w:marTop w:val="0"/>
      <w:marBottom w:val="0"/>
      <w:divBdr>
        <w:top w:val="none" w:sz="0" w:space="0" w:color="auto"/>
        <w:left w:val="none" w:sz="0" w:space="0" w:color="auto"/>
        <w:bottom w:val="none" w:sz="0" w:space="0" w:color="auto"/>
        <w:right w:val="none" w:sz="0" w:space="0" w:color="auto"/>
      </w:divBdr>
      <w:divsChild>
        <w:div w:id="78958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se.bb-net.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ecxl.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net.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12" ma:contentTypeDescription="Ein neues Dokument erstellen." ma:contentTypeScope="" ma:versionID="a49911a03d2ab2545e5bca3df8bda3ab">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9a8aa0603e73b48e32272a63d5a65d7f"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C96B-E7CB-424F-9378-20C2A989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6D2D5-8767-4FC2-9FA7-287AED209D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4.xml><?xml version="1.0" encoding="utf-8"?>
<ds:datastoreItem xmlns:ds="http://schemas.openxmlformats.org/officeDocument/2006/customXml" ds:itemID="{1775382E-2CA3-4E96-9641-0BCDA4C3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StandardBrief2013.dotx</Template>
  <TotalTime>0</TotalTime>
  <Pages>3</Pages>
  <Words>771</Words>
  <Characters>4861</Characters>
  <Application>Microsoft Office Word</Application>
  <DocSecurity>0</DocSecurity>
  <Lines>40</Lines>
  <Paragraphs>11</Paragraphs>
  <ScaleCrop>false</ScaleCrop>
  <Company>bb-net media gmbh</Company>
  <LinksUpToDate>false</LinksUpToDate>
  <CharactersWithSpaces>5621</CharactersWithSpaces>
  <SharedDoc>false</SharedDoc>
  <HLinks>
    <vt:vector size="18" baseType="variant">
      <vt:variant>
        <vt:i4>1310740</vt:i4>
      </vt:variant>
      <vt:variant>
        <vt:i4>6</vt:i4>
      </vt:variant>
      <vt:variant>
        <vt:i4>0</vt:i4>
      </vt:variant>
      <vt:variant>
        <vt:i4>5</vt:i4>
      </vt:variant>
      <vt:variant>
        <vt:lpwstr>https://presse.bb-net.de/</vt:lpwstr>
      </vt:variant>
      <vt:variant>
        <vt:lpwstr/>
      </vt:variant>
      <vt:variant>
        <vt:i4>1769478</vt:i4>
      </vt:variant>
      <vt:variant>
        <vt:i4>3</vt:i4>
      </vt:variant>
      <vt:variant>
        <vt:i4>0</vt:i4>
      </vt:variant>
      <vt:variant>
        <vt:i4>5</vt:i4>
      </vt:variant>
      <vt:variant>
        <vt:lpwstr>http://www.tecxl.de/</vt:lpwstr>
      </vt:variant>
      <vt:variant>
        <vt:lpwstr/>
      </vt:variant>
      <vt:variant>
        <vt:i4>4849740</vt:i4>
      </vt:variant>
      <vt:variant>
        <vt:i4>0</vt:i4>
      </vt:variant>
      <vt:variant>
        <vt:i4>0</vt:i4>
      </vt:variant>
      <vt:variant>
        <vt:i4>5</vt:i4>
      </vt:variant>
      <vt:variant>
        <vt:lpwstr>http://www.bb-net.de/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Alin Schulz-Stellmacher - bb-net media GmbH</cp:lastModifiedBy>
  <cp:revision>227</cp:revision>
  <cp:lastPrinted>2019-04-18T17:03:00Z</cp:lastPrinted>
  <dcterms:created xsi:type="dcterms:W3CDTF">2020-06-10T16:01:00Z</dcterms:created>
  <dcterms:modified xsi:type="dcterms:W3CDTF">2020-06-22T06:18:00Z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y fmtid="{D5CDD505-2E9C-101B-9397-08002B2CF9AE}" pid="3" name="AuthorIds_UIVersion_9728">
    <vt:lpwstr>47</vt:lpwstr>
  </property>
</Properties>
</file>